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961" w:rsidRPr="000C0B1C" w:rsidRDefault="00D873BF" w:rsidP="000C0B1C">
      <w:pPr>
        <w:pStyle w:val="af3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0C0B1C">
        <w:rPr>
          <w:rFonts w:ascii="宋体" w:eastAsia="宋体" w:hAnsi="宋体"/>
          <w:b/>
          <w:color w:val="FF0000"/>
          <w:sz w:val="28"/>
        </w:rPr>
        <w:t>第</w:t>
      </w:r>
      <w:r w:rsidRPr="000C0B1C">
        <w:rPr>
          <w:rFonts w:ascii="宋体" w:eastAsia="宋体" w:hAnsi="宋体"/>
          <w:b/>
          <w:color w:val="FF0000"/>
          <w:sz w:val="28"/>
        </w:rPr>
        <w:t>2</w:t>
      </w:r>
      <w:r w:rsidRPr="000C0B1C">
        <w:rPr>
          <w:rFonts w:ascii="宋体" w:eastAsia="宋体" w:hAnsi="宋体"/>
          <w:b/>
          <w:color w:val="FF0000"/>
          <w:sz w:val="28"/>
        </w:rPr>
        <w:t>节</w:t>
      </w:r>
      <w:r w:rsidRPr="000C0B1C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0C0B1C">
        <w:rPr>
          <w:rFonts w:ascii="宋体" w:eastAsia="宋体" w:hAnsi="宋体"/>
          <w:b/>
          <w:color w:val="FF0000"/>
          <w:sz w:val="28"/>
        </w:rPr>
        <w:t>密度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color w:val="000000" w:themeColor="text1"/>
        </w:rPr>
        <w:t>知能演练</w:t>
      </w:r>
      <w:r w:rsidRPr="000C0B1C">
        <w:rPr>
          <w:rFonts w:ascii="宋体" w:eastAsia="宋体" w:hAnsi="宋体"/>
          <w:color w:val="000000" w:themeColor="text1"/>
        </w:rPr>
        <w:t>提升</w:t>
      </w:r>
    </w:p>
    <w:p w:rsidR="00C32961" w:rsidRPr="000C0B1C" w:rsidRDefault="00C329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496" name="图片 4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" name="图片 49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0B1C">
        <w:rPr>
          <w:rFonts w:ascii="宋体" w:eastAsia="宋体" w:hAnsi="宋体"/>
          <w:color w:val="000000" w:themeColor="text1"/>
        </w:rPr>
        <w:t>能力提升</w:t>
      </w:r>
      <w:r w:rsidRPr="000C0B1C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497" name="图片 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" name="图片 49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961" w:rsidRPr="000C0B1C" w:rsidRDefault="00C329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b/>
          <w:color w:val="000000" w:themeColor="text1"/>
        </w:rPr>
        <w:t>1</w:t>
      </w:r>
      <w:r w:rsidRPr="000C0B1C">
        <w:rPr>
          <w:rFonts w:ascii="宋体" w:eastAsia="宋体" w:hAnsi="宋体" w:cs="Times New Roman"/>
          <w:i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下面列举的语句都蕴含着深刻的哲理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如果从物理学角度来解读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也别有生趣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其中分析不正确的是</w:t>
      </w:r>
      <w:r w:rsidRPr="000C0B1C">
        <w:rPr>
          <w:rFonts w:ascii="宋体" w:eastAsia="宋体" w:hAnsi="宋体"/>
          <w:color w:val="000000" w:themeColor="text1"/>
        </w:rPr>
        <w:t>(</w:t>
      </w:r>
      <w:r w:rsidRPr="000C0B1C">
        <w:rPr>
          <w:rFonts w:ascii="宋体" w:eastAsia="宋体" w:hAnsi="宋体"/>
          <w:i/>
          <w:color w:val="000000" w:themeColor="text1"/>
        </w:rPr>
        <w:t xml:space="preserve">　　</w:t>
      </w:r>
      <w:r w:rsidRPr="000C0B1C">
        <w:rPr>
          <w:rFonts w:ascii="宋体" w:eastAsia="宋体" w:hAnsi="宋体"/>
          <w:color w:val="000000" w:themeColor="text1"/>
        </w:rPr>
        <w:t>)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color w:val="000000" w:themeColor="text1"/>
        </w:rPr>
        <w:t>A</w:t>
      </w:r>
      <w:r w:rsidRPr="000C0B1C">
        <w:rPr>
          <w:rFonts w:ascii="宋体" w:eastAsia="宋体" w:hAnsi="宋体" w:cs="Times New Roman"/>
          <w:color w:val="000000" w:themeColor="text1"/>
        </w:rPr>
        <w:t>.“</w:t>
      </w:r>
      <w:r w:rsidRPr="000C0B1C">
        <w:rPr>
          <w:rFonts w:ascii="宋体" w:eastAsia="宋体" w:hAnsi="宋体"/>
          <w:color w:val="000000" w:themeColor="text1"/>
        </w:rPr>
        <w:t>只要功夫深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铁棒磨成针</w:t>
      </w:r>
      <w:r w:rsidRPr="000C0B1C">
        <w:rPr>
          <w:rFonts w:ascii="宋体" w:eastAsia="宋体" w:hAnsi="宋体" w:cs="Times New Roman"/>
          <w:color w:val="000000" w:themeColor="text1"/>
        </w:rPr>
        <w:t>”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此过程中铁棒的质量减小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color w:val="000000" w:themeColor="text1"/>
        </w:rPr>
        <w:t>B</w:t>
      </w:r>
      <w:r w:rsidRPr="000C0B1C">
        <w:rPr>
          <w:rFonts w:ascii="宋体" w:eastAsia="宋体" w:hAnsi="宋体" w:cs="Times New Roman"/>
          <w:color w:val="000000" w:themeColor="text1"/>
        </w:rPr>
        <w:t>.“</w:t>
      </w:r>
      <w:r w:rsidRPr="000C0B1C">
        <w:rPr>
          <w:rFonts w:ascii="宋体" w:eastAsia="宋体" w:hAnsi="宋体"/>
          <w:color w:val="000000" w:themeColor="text1"/>
        </w:rPr>
        <w:t>蜡炬成灰泪始干</w:t>
      </w:r>
      <w:r w:rsidRPr="000C0B1C">
        <w:rPr>
          <w:rFonts w:ascii="宋体" w:eastAsia="宋体" w:hAnsi="宋体" w:cs="Times New Roman"/>
          <w:color w:val="000000" w:themeColor="text1"/>
        </w:rPr>
        <w:t>”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蜡烛燃烧时的体积减小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color w:val="000000" w:themeColor="text1"/>
        </w:rPr>
        <w:t>C</w:t>
      </w:r>
      <w:r w:rsidRPr="000C0B1C">
        <w:rPr>
          <w:rFonts w:ascii="宋体" w:eastAsia="宋体" w:hAnsi="宋体" w:cs="Times New Roman"/>
          <w:color w:val="000000" w:themeColor="text1"/>
        </w:rPr>
        <w:t>.“</w:t>
      </w:r>
      <w:r w:rsidRPr="000C0B1C">
        <w:rPr>
          <w:rFonts w:ascii="宋体" w:eastAsia="宋体" w:hAnsi="宋体"/>
          <w:color w:val="000000" w:themeColor="text1"/>
        </w:rPr>
        <w:t>锲而不舍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金石可镂</w:t>
      </w:r>
      <w:r w:rsidRPr="000C0B1C">
        <w:rPr>
          <w:rFonts w:ascii="宋体" w:eastAsia="宋体" w:hAnsi="宋体" w:cs="Times New Roman"/>
          <w:color w:val="000000" w:themeColor="text1"/>
        </w:rPr>
        <w:t>”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镂后金石的密度不变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color w:val="000000" w:themeColor="text1"/>
        </w:rPr>
        <w:t>D</w:t>
      </w:r>
      <w:r w:rsidRPr="000C0B1C">
        <w:rPr>
          <w:rFonts w:ascii="宋体" w:eastAsia="宋体" w:hAnsi="宋体" w:cs="Times New Roman"/>
          <w:color w:val="000000" w:themeColor="text1"/>
        </w:rPr>
        <w:t>.“</w:t>
      </w:r>
      <w:r w:rsidRPr="000C0B1C">
        <w:rPr>
          <w:rFonts w:ascii="宋体" w:eastAsia="宋体" w:hAnsi="宋体"/>
          <w:color w:val="000000" w:themeColor="text1"/>
        </w:rPr>
        <w:t>人往高处走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水往低处流</w:t>
      </w:r>
      <w:r w:rsidRPr="000C0B1C">
        <w:rPr>
          <w:rFonts w:ascii="宋体" w:eastAsia="宋体" w:hAnsi="宋体" w:cs="Times New Roman"/>
          <w:color w:val="000000" w:themeColor="text1"/>
        </w:rPr>
        <w:t>”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水流动的过程中密度减小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b/>
          <w:color w:val="000000" w:themeColor="text1"/>
        </w:rPr>
        <w:t>2</w:t>
      </w:r>
      <w:r w:rsidRPr="000C0B1C">
        <w:rPr>
          <w:rFonts w:ascii="宋体" w:eastAsia="宋体" w:hAnsi="宋体" w:cs="Times New Roman"/>
          <w:i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一间</w:t>
      </w:r>
      <w:r w:rsidRPr="000C0B1C">
        <w:rPr>
          <w:rFonts w:ascii="宋体" w:eastAsia="宋体" w:hAnsi="宋体"/>
          <w:color w:val="000000" w:themeColor="text1"/>
        </w:rPr>
        <w:t>15 m</w:t>
      </w:r>
      <w:r w:rsidRPr="000C0B1C">
        <w:rPr>
          <w:rFonts w:ascii="宋体" w:eastAsia="宋体" w:hAnsi="宋体"/>
          <w:color w:val="000000" w:themeColor="text1"/>
          <w:vertAlign w:val="superscript"/>
        </w:rPr>
        <w:t>2</w:t>
      </w:r>
      <w:r w:rsidRPr="000C0B1C">
        <w:rPr>
          <w:rFonts w:ascii="宋体" w:eastAsia="宋体" w:hAnsi="宋体"/>
          <w:color w:val="000000" w:themeColor="text1"/>
        </w:rPr>
        <w:t>的卧室内空气的质量相当于下列哪个物体的质量</w:t>
      </w:r>
      <w:r w:rsidRPr="000C0B1C">
        <w:rPr>
          <w:rFonts w:ascii="宋体" w:eastAsia="宋体" w:hAnsi="宋体"/>
          <w:color w:val="000000" w:themeColor="text1"/>
        </w:rPr>
        <w:t>(</w:t>
      </w:r>
      <w:r w:rsidRPr="000C0B1C">
        <w:rPr>
          <w:rFonts w:ascii="宋体" w:eastAsia="宋体" w:hAnsi="宋体"/>
          <w:i/>
          <w:color w:val="000000" w:themeColor="text1"/>
        </w:rPr>
        <w:t xml:space="preserve">　　</w:t>
      </w:r>
      <w:r w:rsidRPr="000C0B1C">
        <w:rPr>
          <w:rFonts w:ascii="宋体" w:eastAsia="宋体" w:hAnsi="宋体"/>
          <w:color w:val="000000" w:themeColor="text1"/>
        </w:rPr>
        <w:t>)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color w:val="000000" w:themeColor="text1"/>
        </w:rPr>
        <w:t>A</w:t>
      </w:r>
      <w:r w:rsidRPr="000C0B1C">
        <w:rPr>
          <w:rFonts w:ascii="宋体" w:eastAsia="宋体" w:hAnsi="宋体" w:cs="Times New Roman"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一支粉笔</w:t>
      </w:r>
      <w:r w:rsidRPr="000C0B1C">
        <w:rPr>
          <w:rFonts w:ascii="宋体" w:eastAsia="宋体" w:hAnsi="宋体"/>
          <w:color w:val="000000" w:themeColor="text1"/>
        </w:rPr>
        <w:tab/>
        <w:t>B</w:t>
      </w:r>
      <w:r w:rsidRPr="000C0B1C">
        <w:rPr>
          <w:rFonts w:ascii="宋体" w:eastAsia="宋体" w:hAnsi="宋体" w:cs="Times New Roman"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一瓶矿泉水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color w:val="000000" w:themeColor="text1"/>
        </w:rPr>
        <w:t>C</w:t>
      </w:r>
      <w:r w:rsidRPr="000C0B1C">
        <w:rPr>
          <w:rFonts w:ascii="宋体" w:eastAsia="宋体" w:hAnsi="宋体" w:cs="Times New Roman"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一名中学生</w:t>
      </w:r>
      <w:r w:rsidRPr="000C0B1C">
        <w:rPr>
          <w:rFonts w:ascii="宋体" w:eastAsia="宋体" w:hAnsi="宋体"/>
          <w:color w:val="000000" w:themeColor="text1"/>
        </w:rPr>
        <w:tab/>
        <w:t>D</w:t>
      </w:r>
      <w:r w:rsidRPr="000C0B1C">
        <w:rPr>
          <w:rFonts w:ascii="宋体" w:eastAsia="宋体" w:hAnsi="宋体" w:cs="Times New Roman"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一辆轿车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015365" cy="811530"/>
            <wp:effectExtent l="0" t="0" r="0" b="0"/>
            <wp:docPr id="498" name="18W14.eps" descr="id:2147488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" name="18W14.eps" descr="id:214748867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15560" cy="81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b/>
          <w:color w:val="000000" w:themeColor="text1"/>
        </w:rPr>
        <w:t>3</w:t>
      </w:r>
      <w:r w:rsidRPr="000C0B1C">
        <w:rPr>
          <w:rFonts w:ascii="宋体" w:eastAsia="宋体" w:hAnsi="宋体" w:cs="Times New Roman"/>
          <w:i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右图为探究甲、乙两种物质质量跟体积的关系时作出的图象。以下分析正确的是</w:t>
      </w:r>
      <w:r w:rsidRPr="000C0B1C">
        <w:rPr>
          <w:rFonts w:ascii="宋体" w:eastAsia="宋体" w:hAnsi="宋体"/>
          <w:color w:val="000000" w:themeColor="text1"/>
        </w:rPr>
        <w:t>(</w:t>
      </w:r>
      <w:r w:rsidRPr="000C0B1C">
        <w:rPr>
          <w:rFonts w:ascii="宋体" w:eastAsia="宋体" w:hAnsi="宋体"/>
          <w:i/>
          <w:color w:val="000000" w:themeColor="text1"/>
        </w:rPr>
        <w:t xml:space="preserve">　　</w:t>
      </w:r>
      <w:r w:rsidRPr="000C0B1C">
        <w:rPr>
          <w:rFonts w:ascii="宋体" w:eastAsia="宋体" w:hAnsi="宋体"/>
          <w:color w:val="000000" w:themeColor="text1"/>
        </w:rPr>
        <w:t>)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color w:val="000000" w:themeColor="text1"/>
        </w:rPr>
        <w:t>A</w:t>
      </w:r>
      <w:r w:rsidRPr="000C0B1C">
        <w:rPr>
          <w:rFonts w:ascii="宋体" w:eastAsia="宋体" w:hAnsi="宋体" w:cs="Times New Roman"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同种物质的质量跟体积的比值是不同的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color w:val="000000" w:themeColor="text1"/>
        </w:rPr>
        <w:t>B</w:t>
      </w:r>
      <w:r w:rsidRPr="000C0B1C">
        <w:rPr>
          <w:rFonts w:ascii="宋体" w:eastAsia="宋体" w:hAnsi="宋体" w:cs="Times New Roman"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不同物质的质量跟体积的比值是相同的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color w:val="000000" w:themeColor="text1"/>
        </w:rPr>
        <w:t>C</w:t>
      </w:r>
      <w:r w:rsidRPr="000C0B1C">
        <w:rPr>
          <w:rFonts w:ascii="宋体" w:eastAsia="宋体" w:hAnsi="宋体" w:cs="Times New Roman"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不管甲物质的质量是否减半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其质量跟体积的比值始终是乙物质的两倍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color w:val="000000" w:themeColor="text1"/>
        </w:rPr>
        <w:t>D</w:t>
      </w:r>
      <w:r w:rsidRPr="000C0B1C">
        <w:rPr>
          <w:rFonts w:ascii="宋体" w:eastAsia="宋体" w:hAnsi="宋体" w:cs="Times New Roman"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乙物质的质量与它的体积成正比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b/>
          <w:color w:val="000000" w:themeColor="text1"/>
        </w:rPr>
        <w:t>4</w:t>
      </w:r>
      <w:r w:rsidRPr="000C0B1C">
        <w:rPr>
          <w:rFonts w:ascii="宋体" w:eastAsia="宋体" w:hAnsi="宋体" w:cs="Times New Roman"/>
          <w:i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如图所示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甲、乙、丙是三个完全相同的圆柱形容器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现将质量相等的酒精、硫酸和盐水装在这三个容器中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已知</w:t>
      </w:r>
      <w:r w:rsidRPr="000C0B1C">
        <w:rPr>
          <w:rFonts w:ascii="宋体" w:eastAsia="宋体" w:hAnsi="宋体" w:cs="Times New Roman"/>
          <w:i/>
          <w:color w:val="000000" w:themeColor="text1"/>
        </w:rPr>
        <w:t>ρ</w:t>
      </w:r>
      <w:r w:rsidRPr="000C0B1C">
        <w:rPr>
          <w:rFonts w:ascii="宋体" w:eastAsia="宋体" w:hAnsi="宋体"/>
          <w:color w:val="000000" w:themeColor="text1"/>
          <w:vertAlign w:val="subscript"/>
        </w:rPr>
        <w:t>硫酸</w:t>
      </w:r>
      <w:r w:rsidRPr="000C0B1C">
        <w:rPr>
          <w:rFonts w:ascii="宋体" w:eastAsia="宋体" w:hAnsi="宋体"/>
          <w:i/>
          <w:color w:val="000000" w:themeColor="text1"/>
        </w:rPr>
        <w:t>&gt;</w:t>
      </w:r>
      <w:r w:rsidRPr="000C0B1C">
        <w:rPr>
          <w:rFonts w:ascii="宋体" w:eastAsia="宋体" w:hAnsi="宋体" w:cs="Times New Roman"/>
          <w:i/>
          <w:color w:val="000000" w:themeColor="text1"/>
        </w:rPr>
        <w:t>ρ</w:t>
      </w:r>
      <w:r w:rsidRPr="000C0B1C">
        <w:rPr>
          <w:rFonts w:ascii="宋体" w:eastAsia="宋体" w:hAnsi="宋体"/>
          <w:color w:val="000000" w:themeColor="text1"/>
          <w:vertAlign w:val="subscript"/>
        </w:rPr>
        <w:t>盐水</w:t>
      </w:r>
      <w:r w:rsidRPr="000C0B1C">
        <w:rPr>
          <w:rFonts w:ascii="宋体" w:eastAsia="宋体" w:hAnsi="宋体"/>
          <w:i/>
          <w:color w:val="000000" w:themeColor="text1"/>
        </w:rPr>
        <w:t>&gt;</w:t>
      </w:r>
      <w:r w:rsidRPr="000C0B1C">
        <w:rPr>
          <w:rFonts w:ascii="宋体" w:eastAsia="宋体" w:hAnsi="宋体" w:cs="Times New Roman"/>
          <w:i/>
          <w:color w:val="000000" w:themeColor="text1"/>
        </w:rPr>
        <w:t>ρ</w:t>
      </w:r>
      <w:r w:rsidRPr="000C0B1C">
        <w:rPr>
          <w:rFonts w:ascii="宋体" w:eastAsia="宋体" w:hAnsi="宋体"/>
          <w:color w:val="000000" w:themeColor="text1"/>
          <w:vertAlign w:val="subscript"/>
        </w:rPr>
        <w:t>酒精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则这三个容器中依次分别装的是</w:t>
      </w:r>
      <w:r w:rsidRPr="000C0B1C">
        <w:rPr>
          <w:rFonts w:ascii="宋体" w:eastAsia="宋体" w:hAnsi="宋体"/>
          <w:color w:val="000000" w:themeColor="text1"/>
        </w:rPr>
        <w:t>(</w:t>
      </w:r>
      <w:r w:rsidRPr="000C0B1C">
        <w:rPr>
          <w:rFonts w:ascii="宋体" w:eastAsia="宋体" w:hAnsi="宋体"/>
          <w:i/>
          <w:color w:val="000000" w:themeColor="text1"/>
        </w:rPr>
        <w:t xml:space="preserve">　　</w:t>
      </w:r>
      <w:r w:rsidRPr="000C0B1C">
        <w:rPr>
          <w:rFonts w:ascii="宋体" w:eastAsia="宋体" w:hAnsi="宋体"/>
          <w:color w:val="000000" w:themeColor="text1"/>
        </w:rPr>
        <w:t>)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472565" cy="862330"/>
            <wp:effectExtent l="0" t="0" r="0" b="0"/>
            <wp:docPr id="499" name="E105.eps" descr="id:2147488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" name="E105.eps" descr="id:2147488680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7276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color w:val="000000" w:themeColor="text1"/>
        </w:rPr>
        <w:t>A</w:t>
      </w:r>
      <w:r w:rsidRPr="000C0B1C">
        <w:rPr>
          <w:rFonts w:ascii="宋体" w:eastAsia="宋体" w:hAnsi="宋体" w:cs="Times New Roman"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硫酸、盐水、酒精</w:t>
      </w:r>
      <w:r w:rsidRPr="000C0B1C">
        <w:rPr>
          <w:rFonts w:ascii="宋体" w:eastAsia="宋体" w:hAnsi="宋体"/>
          <w:color w:val="000000" w:themeColor="text1"/>
        </w:rPr>
        <w:tab/>
        <w:t>B</w:t>
      </w:r>
      <w:r w:rsidRPr="000C0B1C">
        <w:rPr>
          <w:rFonts w:ascii="宋体" w:eastAsia="宋体" w:hAnsi="宋体" w:cs="Times New Roman"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盐水、酒精、硫酸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color w:val="000000" w:themeColor="text1"/>
        </w:rPr>
        <w:t>C</w:t>
      </w:r>
      <w:r w:rsidRPr="000C0B1C">
        <w:rPr>
          <w:rFonts w:ascii="宋体" w:eastAsia="宋体" w:hAnsi="宋体" w:cs="Times New Roman"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酒精、硫酸、盐水</w:t>
      </w:r>
      <w:r w:rsidRPr="000C0B1C">
        <w:rPr>
          <w:rFonts w:ascii="宋体" w:eastAsia="宋体" w:hAnsi="宋体"/>
          <w:color w:val="000000" w:themeColor="text1"/>
        </w:rPr>
        <w:tab/>
        <w:t>D</w:t>
      </w:r>
      <w:r w:rsidRPr="000C0B1C">
        <w:rPr>
          <w:rFonts w:ascii="宋体" w:eastAsia="宋体" w:hAnsi="宋体" w:cs="Times New Roman"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硫酸、酒精</w:t>
      </w:r>
      <w:r w:rsidRPr="000C0B1C">
        <w:rPr>
          <w:rFonts w:ascii="宋体" w:eastAsia="宋体" w:hAnsi="宋体"/>
          <w:color w:val="000000" w:themeColor="text1"/>
        </w:rPr>
        <w:t>、盐水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735330" cy="824230"/>
            <wp:effectExtent l="0" t="0" r="0" b="0"/>
            <wp:docPr id="500" name="E106.eps" descr="id:21474886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" name="E106.eps" descr="id:214748868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3584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b/>
          <w:color w:val="000000" w:themeColor="text1"/>
        </w:rPr>
        <w:t>5</w:t>
      </w:r>
      <w:r w:rsidRPr="000C0B1C">
        <w:rPr>
          <w:rFonts w:ascii="宋体" w:eastAsia="宋体" w:hAnsi="宋体" w:cs="Times New Roman"/>
          <w:i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野战部队携带的压缩饼干与普通饼干相比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好处在于质量相等的情况下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它的密度</w:t>
      </w:r>
      <w:r w:rsidRPr="000C0B1C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体积</w:t>
      </w:r>
      <w:r w:rsidRPr="000C0B1C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0C0B1C">
        <w:rPr>
          <w:rFonts w:ascii="宋体" w:eastAsia="宋体" w:hAnsi="宋体"/>
          <w:color w:val="000000" w:themeColor="text1"/>
        </w:rPr>
        <w:t>。</w:t>
      </w:r>
      <w:r w:rsidRPr="000C0B1C">
        <w:rPr>
          <w:rFonts w:ascii="宋体" w:eastAsia="宋体" w:hAnsi="宋体"/>
          <w:color w:val="000000" w:themeColor="text1"/>
        </w:rPr>
        <w:t>(</w:t>
      </w:r>
      <w:r w:rsidRPr="000C0B1C">
        <w:rPr>
          <w:rFonts w:ascii="宋体" w:eastAsia="宋体" w:hAnsi="宋体"/>
          <w:color w:val="000000" w:themeColor="text1"/>
        </w:rPr>
        <w:t>均选填</w:t>
      </w:r>
      <w:r w:rsidRPr="000C0B1C">
        <w:rPr>
          <w:rFonts w:ascii="宋体" w:eastAsia="宋体" w:hAnsi="宋体" w:cs="Times New Roman"/>
          <w:color w:val="000000" w:themeColor="text1"/>
        </w:rPr>
        <w:t>“</w:t>
      </w:r>
      <w:r w:rsidRPr="000C0B1C">
        <w:rPr>
          <w:rFonts w:ascii="宋体" w:eastAsia="宋体" w:hAnsi="宋体"/>
          <w:color w:val="000000" w:themeColor="text1"/>
        </w:rPr>
        <w:t>较大</w:t>
      </w:r>
      <w:r w:rsidRPr="000C0B1C">
        <w:rPr>
          <w:rFonts w:ascii="宋体" w:eastAsia="宋体" w:hAnsi="宋体" w:cs="Times New Roman"/>
          <w:color w:val="000000" w:themeColor="text1"/>
        </w:rPr>
        <w:t>”</w:t>
      </w:r>
      <w:r w:rsidRPr="000C0B1C">
        <w:rPr>
          <w:rFonts w:ascii="宋体" w:eastAsia="宋体" w:hAnsi="宋体"/>
          <w:color w:val="000000" w:themeColor="text1"/>
        </w:rPr>
        <w:t>或</w:t>
      </w:r>
      <w:r w:rsidRPr="000C0B1C">
        <w:rPr>
          <w:rFonts w:ascii="宋体" w:eastAsia="宋体" w:hAnsi="宋体" w:cs="Times New Roman"/>
          <w:color w:val="000000" w:themeColor="text1"/>
        </w:rPr>
        <w:t>“</w:t>
      </w:r>
      <w:r w:rsidRPr="000C0B1C">
        <w:rPr>
          <w:rFonts w:ascii="宋体" w:eastAsia="宋体" w:hAnsi="宋体"/>
          <w:color w:val="000000" w:themeColor="text1"/>
        </w:rPr>
        <w:t>较小</w:t>
      </w:r>
      <w:r w:rsidRPr="000C0B1C">
        <w:rPr>
          <w:rFonts w:ascii="宋体" w:eastAsia="宋体" w:hAnsi="宋体" w:cs="Times New Roman"/>
          <w:color w:val="000000" w:themeColor="text1"/>
        </w:rPr>
        <w:t>”</w:t>
      </w:r>
      <w:r w:rsidRPr="000C0B1C">
        <w:rPr>
          <w:rFonts w:ascii="宋体" w:eastAsia="宋体" w:hAnsi="宋体"/>
          <w:color w:val="000000" w:themeColor="text1"/>
        </w:rPr>
        <w:t>) 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b/>
          <w:color w:val="000000" w:themeColor="text1"/>
        </w:rPr>
        <w:lastRenderedPageBreak/>
        <w:t>6</w:t>
      </w:r>
      <w:r w:rsidRPr="000C0B1C">
        <w:rPr>
          <w:rFonts w:ascii="宋体" w:eastAsia="宋体" w:hAnsi="宋体" w:cs="Times New Roman"/>
          <w:i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2016</w:t>
      </w:r>
      <w:r w:rsidRPr="000C0B1C">
        <w:rPr>
          <w:rFonts w:ascii="宋体" w:eastAsia="宋体" w:hAnsi="宋体"/>
          <w:color w:val="000000" w:themeColor="text1"/>
        </w:rPr>
        <w:t>年</w:t>
      </w:r>
      <w:r w:rsidRPr="000C0B1C">
        <w:rPr>
          <w:rFonts w:ascii="宋体" w:eastAsia="宋体" w:hAnsi="宋体"/>
          <w:color w:val="000000" w:themeColor="text1"/>
        </w:rPr>
        <w:t>5</w:t>
      </w:r>
      <w:r w:rsidRPr="000C0B1C">
        <w:rPr>
          <w:rFonts w:ascii="宋体" w:eastAsia="宋体" w:hAnsi="宋体"/>
          <w:color w:val="000000" w:themeColor="text1"/>
        </w:rPr>
        <w:t>月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科学家又发现了</w:t>
      </w:r>
      <w:r w:rsidRPr="000C0B1C">
        <w:rPr>
          <w:rFonts w:ascii="宋体" w:eastAsia="宋体" w:hAnsi="宋体"/>
          <w:color w:val="000000" w:themeColor="text1"/>
        </w:rPr>
        <w:t>9</w:t>
      </w:r>
      <w:r w:rsidRPr="000C0B1C">
        <w:rPr>
          <w:rFonts w:ascii="宋体" w:eastAsia="宋体" w:hAnsi="宋体"/>
          <w:color w:val="000000" w:themeColor="text1"/>
        </w:rPr>
        <w:t>颗位于宜居带</w:t>
      </w:r>
      <w:r w:rsidRPr="000C0B1C">
        <w:rPr>
          <w:rFonts w:ascii="宋体" w:eastAsia="宋体" w:hAnsi="宋体"/>
          <w:color w:val="000000" w:themeColor="text1"/>
        </w:rPr>
        <w:t>(</w:t>
      </w:r>
      <w:r w:rsidRPr="000C0B1C">
        <w:rPr>
          <w:rFonts w:ascii="宋体" w:eastAsia="宋体" w:hAnsi="宋体"/>
          <w:color w:val="000000" w:themeColor="text1"/>
        </w:rPr>
        <w:t>适合生命存在的区域</w:t>
      </w:r>
      <w:r w:rsidRPr="000C0B1C">
        <w:rPr>
          <w:rFonts w:ascii="宋体" w:eastAsia="宋体" w:hAnsi="宋体"/>
          <w:color w:val="000000" w:themeColor="text1"/>
        </w:rPr>
        <w:t>)</w:t>
      </w:r>
      <w:r w:rsidRPr="000C0B1C">
        <w:rPr>
          <w:rFonts w:ascii="宋体" w:eastAsia="宋体" w:hAnsi="宋体"/>
          <w:color w:val="000000" w:themeColor="text1"/>
        </w:rPr>
        <w:t>的行星。若宜居带中某颗行星的质量约为地球的</w:t>
      </w:r>
      <w:r w:rsidRPr="000C0B1C">
        <w:rPr>
          <w:rFonts w:ascii="宋体" w:eastAsia="宋体" w:hAnsi="宋体"/>
          <w:color w:val="000000" w:themeColor="text1"/>
        </w:rPr>
        <w:t>6</w:t>
      </w:r>
      <w:r w:rsidRPr="000C0B1C">
        <w:rPr>
          <w:rFonts w:ascii="宋体" w:eastAsia="宋体" w:hAnsi="宋体"/>
          <w:color w:val="000000" w:themeColor="text1"/>
        </w:rPr>
        <w:t>倍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体积约为地球的</w:t>
      </w:r>
      <w:r w:rsidRPr="000C0B1C">
        <w:rPr>
          <w:rFonts w:ascii="宋体" w:eastAsia="宋体" w:hAnsi="宋体"/>
          <w:color w:val="000000" w:themeColor="text1"/>
        </w:rPr>
        <w:t>8</w:t>
      </w:r>
      <w:r w:rsidRPr="000C0B1C">
        <w:rPr>
          <w:rFonts w:ascii="宋体" w:eastAsia="宋体" w:hAnsi="宋体"/>
          <w:color w:val="000000" w:themeColor="text1"/>
        </w:rPr>
        <w:t>倍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则它的密度与地球的密度之比约为</w:t>
      </w:r>
      <w:r w:rsidRPr="000C0B1C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</w:t>
      </w:r>
      <w:r w:rsidRPr="000C0B1C">
        <w:rPr>
          <w:rFonts w:ascii="宋体" w:eastAsia="宋体" w:hAnsi="宋体"/>
          <w:color w:val="000000" w:themeColor="text1"/>
        </w:rPr>
        <w:t>(</w:t>
      </w:r>
      <w:r w:rsidRPr="000C0B1C">
        <w:rPr>
          <w:rFonts w:ascii="宋体" w:eastAsia="宋体" w:hAnsi="宋体"/>
          <w:color w:val="000000" w:themeColor="text1"/>
        </w:rPr>
        <w:t>行星与地球均看作质量均匀分布的球体</w:t>
      </w:r>
      <w:r w:rsidRPr="000C0B1C">
        <w:rPr>
          <w:rFonts w:ascii="宋体" w:eastAsia="宋体" w:hAnsi="宋体"/>
          <w:color w:val="000000" w:themeColor="text1"/>
        </w:rPr>
        <w:t>)</w:t>
      </w:r>
      <w:r w:rsidRPr="000C0B1C">
        <w:rPr>
          <w:rFonts w:ascii="宋体" w:eastAsia="宋体" w:hAnsi="宋体"/>
          <w:color w:val="000000" w:themeColor="text1"/>
        </w:rPr>
        <w:t>。</w:t>
      </w:r>
      <w:r w:rsidRPr="000C0B1C">
        <w:rPr>
          <w:rFonts w:ascii="宋体" w:eastAsia="宋体" w:hAnsi="宋体"/>
          <w:color w:val="000000" w:themeColor="text1"/>
        </w:rPr>
        <w:t> 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501" name="图片 5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" name="图片 50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C0B1C">
        <w:rPr>
          <w:rFonts w:ascii="宋体" w:eastAsia="宋体" w:hAnsi="宋体"/>
          <w:color w:val="000000" w:themeColor="text1"/>
        </w:rPr>
        <w:t>探究创新</w:t>
      </w:r>
      <w:r w:rsidRPr="000C0B1C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37820" cy="146050"/>
            <wp:effectExtent l="0" t="0" r="0" b="0"/>
            <wp:docPr id="502" name="图片 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" name="图片 50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color w:val="000000" w:themeColor="text1"/>
        </w:rPr>
        <w:t>★</w:t>
      </w:r>
      <w:r w:rsidRPr="000C0B1C">
        <w:rPr>
          <w:rFonts w:ascii="宋体" w:eastAsia="宋体" w:hAnsi="宋体"/>
          <w:b/>
          <w:color w:val="000000" w:themeColor="text1"/>
        </w:rPr>
        <w:t>7</w:t>
      </w:r>
      <w:r w:rsidRPr="000C0B1C">
        <w:rPr>
          <w:rFonts w:ascii="宋体" w:eastAsia="宋体" w:hAnsi="宋体" w:cs="Times New Roman"/>
          <w:i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为了研究物质的某种物理属性。同学们找来大小不同的蜡块和干松木做实验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得到的数据如下表所示。</w:t>
      </w:r>
    </w:p>
    <w:p w:rsidR="00C32961" w:rsidRPr="000C0B1C" w:rsidRDefault="00C329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tbl>
      <w:tblPr>
        <w:tblW w:w="217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552"/>
        <w:gridCol w:w="460"/>
        <w:gridCol w:w="347"/>
        <w:gridCol w:w="460"/>
        <w:gridCol w:w="360"/>
      </w:tblGrid>
      <w:tr w:rsidR="00C32961" w:rsidRPr="000C0B1C">
        <w:trPr>
          <w:jc w:val="center"/>
        </w:trPr>
        <w:tc>
          <w:tcPr>
            <w:tcW w:w="552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color w:val="000000" w:themeColor="text1"/>
              </w:rPr>
              <w:t>实验序号</w:t>
            </w:r>
          </w:p>
        </w:tc>
        <w:tc>
          <w:tcPr>
            <w:tcW w:w="80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color w:val="000000" w:themeColor="text1"/>
              </w:rPr>
              <w:t>蜡块</w:t>
            </w:r>
          </w:p>
        </w:tc>
        <w:tc>
          <w:tcPr>
            <w:tcW w:w="82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color w:val="000000" w:themeColor="text1"/>
              </w:rPr>
              <w:t>干松木</w:t>
            </w:r>
          </w:p>
        </w:tc>
      </w:tr>
      <w:tr w:rsidR="00C32961" w:rsidRPr="000C0B1C">
        <w:trPr>
          <w:jc w:val="center"/>
        </w:trPr>
        <w:tc>
          <w:tcPr>
            <w:tcW w:w="552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C32961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color w:val="000000" w:themeColor="text1"/>
              </w:rPr>
              <w:t>体积</w:t>
            </w:r>
          </w:p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i/>
                <w:color w:val="000000" w:themeColor="text1"/>
              </w:rPr>
              <w:t>V/</w:t>
            </w:r>
            <w:r w:rsidRPr="000C0B1C">
              <w:rPr>
                <w:rFonts w:ascii="宋体" w:eastAsia="宋体" w:hAnsi="宋体"/>
                <w:color w:val="000000" w:themeColor="text1"/>
              </w:rPr>
              <w:t>cm</w:t>
            </w:r>
            <w:r w:rsidRPr="000C0B1C">
              <w:rPr>
                <w:rFonts w:ascii="宋体" w:eastAsia="宋体" w:hAnsi="宋体"/>
                <w:color w:val="000000" w:themeColor="text1"/>
                <w:vertAlign w:val="superscript"/>
              </w:rPr>
              <w:t>3</w:t>
            </w:r>
          </w:p>
        </w:tc>
        <w:tc>
          <w:tcPr>
            <w:tcW w:w="3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color w:val="000000" w:themeColor="text1"/>
              </w:rPr>
              <w:t>质量</w:t>
            </w:r>
          </w:p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i/>
                <w:color w:val="000000" w:themeColor="text1"/>
              </w:rPr>
              <w:t>m/</w:t>
            </w:r>
            <w:r w:rsidRPr="000C0B1C">
              <w:rPr>
                <w:rFonts w:ascii="宋体" w:eastAsia="宋体" w:hAnsi="宋体"/>
                <w:color w:val="000000" w:themeColor="text1"/>
              </w:rPr>
              <w:t>g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color w:val="000000" w:themeColor="text1"/>
              </w:rPr>
              <w:t>体积</w:t>
            </w:r>
          </w:p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i/>
                <w:color w:val="000000" w:themeColor="text1"/>
              </w:rPr>
              <w:t>V/</w:t>
            </w:r>
            <w:r w:rsidRPr="000C0B1C">
              <w:rPr>
                <w:rFonts w:ascii="宋体" w:eastAsia="宋体" w:hAnsi="宋体"/>
                <w:color w:val="000000" w:themeColor="text1"/>
              </w:rPr>
              <w:t>cm</w:t>
            </w:r>
            <w:r w:rsidRPr="000C0B1C">
              <w:rPr>
                <w:rFonts w:ascii="宋体" w:eastAsia="宋体" w:hAnsi="宋体"/>
                <w:color w:val="000000" w:themeColor="text1"/>
                <w:vertAlign w:val="superscript"/>
              </w:rPr>
              <w:t>3</w:t>
            </w:r>
          </w:p>
        </w:tc>
        <w:tc>
          <w:tcPr>
            <w:tcW w:w="3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color w:val="000000" w:themeColor="text1"/>
              </w:rPr>
              <w:t>质量</w:t>
            </w:r>
          </w:p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i/>
                <w:color w:val="000000" w:themeColor="text1"/>
              </w:rPr>
              <w:t>m/</w:t>
            </w:r>
            <w:r w:rsidRPr="000C0B1C">
              <w:rPr>
                <w:rFonts w:ascii="宋体" w:eastAsia="宋体" w:hAnsi="宋体"/>
                <w:color w:val="000000" w:themeColor="text1"/>
              </w:rPr>
              <w:t>g</w:t>
            </w:r>
          </w:p>
        </w:tc>
      </w:tr>
      <w:tr w:rsidR="00C32961" w:rsidRPr="000C0B1C">
        <w:trPr>
          <w:jc w:val="center"/>
        </w:trPr>
        <w:tc>
          <w:tcPr>
            <w:tcW w:w="55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 w:cs="宋体" w:hint="eastAsia"/>
                <w:i/>
                <w:color w:val="000000" w:themeColor="text1"/>
              </w:rPr>
              <w:t>①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color w:val="000000" w:themeColor="text1"/>
              </w:rPr>
              <w:t>10</w:t>
            </w:r>
          </w:p>
        </w:tc>
        <w:tc>
          <w:tcPr>
            <w:tcW w:w="3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color w:val="000000" w:themeColor="text1"/>
              </w:rPr>
              <w:t>9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color w:val="000000" w:themeColor="text1"/>
              </w:rPr>
              <w:t>10</w:t>
            </w:r>
          </w:p>
        </w:tc>
        <w:tc>
          <w:tcPr>
            <w:tcW w:w="3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color w:val="000000" w:themeColor="text1"/>
              </w:rPr>
              <w:t>5</w:t>
            </w:r>
          </w:p>
        </w:tc>
      </w:tr>
      <w:tr w:rsidR="00C32961" w:rsidRPr="000C0B1C">
        <w:trPr>
          <w:jc w:val="center"/>
        </w:trPr>
        <w:tc>
          <w:tcPr>
            <w:tcW w:w="55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 w:cs="宋体" w:hint="eastAsia"/>
                <w:i/>
                <w:color w:val="000000" w:themeColor="text1"/>
              </w:rPr>
              <w:t>②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color w:val="000000" w:themeColor="text1"/>
              </w:rPr>
              <w:t>20</w:t>
            </w:r>
          </w:p>
        </w:tc>
        <w:tc>
          <w:tcPr>
            <w:tcW w:w="3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color w:val="000000" w:themeColor="text1"/>
              </w:rPr>
              <w:t>18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color w:val="000000" w:themeColor="text1"/>
              </w:rPr>
              <w:t>20</w:t>
            </w:r>
          </w:p>
        </w:tc>
        <w:tc>
          <w:tcPr>
            <w:tcW w:w="3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color w:val="000000" w:themeColor="text1"/>
              </w:rPr>
              <w:t>10</w:t>
            </w:r>
          </w:p>
        </w:tc>
      </w:tr>
      <w:tr w:rsidR="00C32961" w:rsidRPr="000C0B1C">
        <w:trPr>
          <w:jc w:val="center"/>
        </w:trPr>
        <w:tc>
          <w:tcPr>
            <w:tcW w:w="55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 w:cs="宋体" w:hint="eastAsia"/>
                <w:i/>
                <w:color w:val="000000" w:themeColor="text1"/>
              </w:rPr>
              <w:t>③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color w:val="000000" w:themeColor="text1"/>
              </w:rPr>
              <w:t>30</w:t>
            </w:r>
          </w:p>
        </w:tc>
        <w:tc>
          <w:tcPr>
            <w:tcW w:w="3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color w:val="000000" w:themeColor="text1"/>
              </w:rPr>
              <w:t>27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color w:val="000000" w:themeColor="text1"/>
              </w:rPr>
              <w:t>30</w:t>
            </w:r>
          </w:p>
        </w:tc>
        <w:tc>
          <w:tcPr>
            <w:tcW w:w="3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color w:val="000000" w:themeColor="text1"/>
              </w:rPr>
              <w:t>15</w:t>
            </w:r>
          </w:p>
        </w:tc>
      </w:tr>
      <w:tr w:rsidR="00C32961" w:rsidRPr="000C0B1C">
        <w:trPr>
          <w:jc w:val="center"/>
        </w:trPr>
        <w:tc>
          <w:tcPr>
            <w:tcW w:w="55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 w:cs="宋体" w:hint="eastAsia"/>
                <w:i/>
                <w:color w:val="000000" w:themeColor="text1"/>
              </w:rPr>
              <w:t>④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color w:val="000000" w:themeColor="text1"/>
              </w:rPr>
              <w:t>40</w:t>
            </w:r>
          </w:p>
        </w:tc>
        <w:tc>
          <w:tcPr>
            <w:tcW w:w="34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color w:val="000000" w:themeColor="text1"/>
              </w:rPr>
              <w:t>36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color w:val="000000" w:themeColor="text1"/>
              </w:rPr>
              <w:t>40</w:t>
            </w:r>
          </w:p>
        </w:tc>
        <w:tc>
          <w:tcPr>
            <w:tcW w:w="3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32961" w:rsidRPr="000C0B1C" w:rsidRDefault="00D873B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  <w:color w:val="000000" w:themeColor="text1"/>
              </w:rPr>
            </w:pPr>
            <w:r w:rsidRPr="000C0B1C">
              <w:rPr>
                <w:rFonts w:ascii="宋体" w:eastAsia="宋体" w:hAnsi="宋体"/>
                <w:color w:val="000000" w:themeColor="text1"/>
              </w:rPr>
              <w:t>20</w:t>
            </w:r>
          </w:p>
        </w:tc>
      </w:tr>
    </w:tbl>
    <w:p w:rsidR="00C32961" w:rsidRPr="000C0B1C" w:rsidRDefault="00C32961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color w:val="000000" w:themeColor="text1"/>
        </w:rPr>
        <w:t>(1)</w:t>
      </w:r>
      <w:r w:rsidRPr="000C0B1C">
        <w:rPr>
          <w:rFonts w:ascii="宋体" w:eastAsia="宋体" w:hAnsi="宋体"/>
          <w:color w:val="000000" w:themeColor="text1"/>
        </w:rPr>
        <w:t>在如图所示的方格纸中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用图线分别把蜡块和干松木的质量随体积变化的情况表示出来。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18565" cy="977265"/>
            <wp:effectExtent l="0" t="0" r="0" b="0"/>
            <wp:docPr id="503" name="E107.eps" descr="id:21474887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" name="E107.eps" descr="id:2147488702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18600" cy="97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color w:val="000000" w:themeColor="text1"/>
        </w:rPr>
        <w:t>(2)</w:t>
      </w:r>
      <w:r w:rsidRPr="000C0B1C">
        <w:rPr>
          <w:rFonts w:ascii="宋体" w:eastAsia="宋体" w:hAnsi="宋体"/>
          <w:color w:val="000000" w:themeColor="text1"/>
        </w:rPr>
        <w:t>分析图表可知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同种物质的不同物体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其质量与体积的比值</w:t>
      </w:r>
      <w:r w:rsidRPr="000C0B1C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0C0B1C">
        <w:rPr>
          <w:rFonts w:ascii="宋体" w:eastAsia="宋体" w:hAnsi="宋体"/>
          <w:color w:val="000000" w:themeColor="text1"/>
        </w:rPr>
        <w:t>;</w:t>
      </w:r>
      <w:r w:rsidRPr="000C0B1C">
        <w:rPr>
          <w:rFonts w:ascii="宋体" w:eastAsia="宋体" w:hAnsi="宋体"/>
          <w:color w:val="000000" w:themeColor="text1"/>
        </w:rPr>
        <w:t>不同物质的物体其质量与体积的比值</w:t>
      </w:r>
      <w:r w:rsidRPr="000C0B1C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</w:t>
      </w:r>
      <w:r w:rsidRPr="000C0B1C">
        <w:rPr>
          <w:rFonts w:ascii="宋体" w:eastAsia="宋体" w:hAnsi="宋体"/>
          <w:color w:val="000000" w:themeColor="text1"/>
        </w:rPr>
        <w:t>。物理学中将质量与体积的比值定义为密度。</w:t>
      </w:r>
      <w:r w:rsidRPr="000C0B1C">
        <w:rPr>
          <w:rFonts w:ascii="宋体" w:eastAsia="宋体" w:hAnsi="宋体"/>
          <w:color w:val="000000" w:themeColor="text1"/>
        </w:rPr>
        <w:t>(</w:t>
      </w:r>
      <w:r w:rsidRPr="000C0B1C">
        <w:rPr>
          <w:rFonts w:ascii="宋体" w:eastAsia="宋体" w:hAnsi="宋体"/>
          <w:color w:val="000000" w:themeColor="text1"/>
        </w:rPr>
        <w:t>均选填</w:t>
      </w:r>
      <w:r w:rsidRPr="000C0B1C">
        <w:rPr>
          <w:rFonts w:ascii="宋体" w:eastAsia="宋体" w:hAnsi="宋体" w:cs="Times New Roman"/>
          <w:color w:val="000000" w:themeColor="text1"/>
        </w:rPr>
        <w:t>“</w:t>
      </w:r>
      <w:r w:rsidRPr="000C0B1C">
        <w:rPr>
          <w:rFonts w:ascii="宋体" w:eastAsia="宋体" w:hAnsi="宋体"/>
          <w:color w:val="000000" w:themeColor="text1"/>
        </w:rPr>
        <w:t>相同</w:t>
      </w:r>
      <w:r w:rsidRPr="000C0B1C">
        <w:rPr>
          <w:rFonts w:ascii="宋体" w:eastAsia="宋体" w:hAnsi="宋体" w:cs="Times New Roman"/>
          <w:color w:val="000000" w:themeColor="text1"/>
        </w:rPr>
        <w:t>”</w:t>
      </w:r>
      <w:r w:rsidRPr="000C0B1C">
        <w:rPr>
          <w:rFonts w:ascii="宋体" w:eastAsia="宋体" w:hAnsi="宋体"/>
          <w:color w:val="000000" w:themeColor="text1"/>
        </w:rPr>
        <w:t>或</w:t>
      </w:r>
      <w:r w:rsidRPr="000C0B1C">
        <w:rPr>
          <w:rFonts w:ascii="宋体" w:eastAsia="宋体" w:hAnsi="宋体" w:cs="Times New Roman"/>
          <w:color w:val="000000" w:themeColor="text1"/>
        </w:rPr>
        <w:t>“</w:t>
      </w:r>
      <w:r w:rsidRPr="000C0B1C">
        <w:rPr>
          <w:rFonts w:ascii="宋体" w:eastAsia="宋体" w:hAnsi="宋体"/>
          <w:color w:val="000000" w:themeColor="text1"/>
        </w:rPr>
        <w:t>不同</w:t>
      </w:r>
      <w:r w:rsidRPr="000C0B1C">
        <w:rPr>
          <w:rFonts w:ascii="宋体" w:eastAsia="宋体" w:hAnsi="宋体" w:cs="Times New Roman"/>
          <w:color w:val="000000" w:themeColor="text1"/>
        </w:rPr>
        <w:t>”</w:t>
      </w:r>
      <w:r w:rsidRPr="000C0B1C">
        <w:rPr>
          <w:rFonts w:ascii="宋体" w:eastAsia="宋体" w:hAnsi="宋体"/>
          <w:color w:val="000000" w:themeColor="text1"/>
        </w:rPr>
        <w:t>) 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color w:val="000000" w:themeColor="text1"/>
        </w:rPr>
        <w:t>(3)</w:t>
      </w:r>
      <w:r w:rsidRPr="000C0B1C">
        <w:rPr>
          <w:rFonts w:ascii="宋体" w:eastAsia="宋体" w:hAnsi="宋体"/>
          <w:color w:val="000000" w:themeColor="text1"/>
        </w:rPr>
        <w:t>本实验测量多组数据的目的是</w:t>
      </w:r>
      <w:r w:rsidRPr="000C0B1C">
        <w:rPr>
          <w:rFonts w:ascii="宋体" w:eastAsia="宋体" w:hAnsi="宋体"/>
          <w:i/>
          <w:color w:val="000000" w:themeColor="text1"/>
          <w:u w:val="single" w:color="000000"/>
        </w:rPr>
        <w:t> 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i/>
          <w:color w:val="000000" w:themeColor="text1"/>
          <w:u w:val="single" w:color="000000"/>
        </w:rPr>
        <w:t xml:space="preserve">　　　　　　　　</w:t>
      </w:r>
      <w:r w:rsidRPr="000C0B1C">
        <w:rPr>
          <w:rFonts w:ascii="宋体" w:eastAsia="宋体" w:hAnsi="宋体"/>
          <w:color w:val="000000" w:themeColor="text1"/>
        </w:rPr>
        <w:t>。</w:t>
      </w:r>
      <w:r w:rsidRPr="000C0B1C">
        <w:rPr>
          <w:rFonts w:ascii="宋体" w:eastAsia="宋体" w:hAnsi="宋体"/>
          <w:color w:val="000000" w:themeColor="text1"/>
        </w:rPr>
        <w:t> </w:t>
      </w:r>
    </w:p>
    <w:p w:rsidR="00C32961" w:rsidRPr="000C0B1C" w:rsidRDefault="00C32961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</w:p>
    <w:p w:rsidR="00C32961" w:rsidRPr="000C0B1C" w:rsidRDefault="00C32961">
      <w:pPr>
        <w:rPr>
          <w:rFonts w:ascii="宋体" w:eastAsia="宋体" w:hAnsi="宋体"/>
          <w:color w:val="000000" w:themeColor="text1"/>
        </w:rPr>
      </w:pPr>
    </w:p>
    <w:p w:rsidR="00C32961" w:rsidRPr="000C0B1C" w:rsidRDefault="00D873BF">
      <w:pPr>
        <w:jc w:val="center"/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 w:hint="eastAsia"/>
          <w:color w:val="000000" w:themeColor="text1"/>
        </w:rPr>
        <w:t>参考答案</w:t>
      </w:r>
    </w:p>
    <w:p w:rsidR="00C32961" w:rsidRPr="000C0B1C" w:rsidRDefault="00C32961">
      <w:pPr>
        <w:rPr>
          <w:rFonts w:ascii="宋体" w:eastAsia="宋体" w:hAnsi="宋体"/>
          <w:color w:val="000000" w:themeColor="text1"/>
        </w:rPr>
      </w:pP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b/>
          <w:color w:val="000000" w:themeColor="text1"/>
        </w:rPr>
        <w:t>1</w:t>
      </w:r>
      <w:r w:rsidRPr="000C0B1C">
        <w:rPr>
          <w:rFonts w:ascii="宋体" w:eastAsia="宋体" w:hAnsi="宋体" w:cs="Times New Roman"/>
          <w:i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D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b/>
          <w:color w:val="000000" w:themeColor="text1"/>
        </w:rPr>
        <w:t>2</w:t>
      </w:r>
      <w:r w:rsidRPr="000C0B1C">
        <w:rPr>
          <w:rFonts w:ascii="宋体" w:eastAsia="宋体" w:hAnsi="宋体" w:cs="Times New Roman"/>
          <w:i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C</w:t>
      </w:r>
      <w:r w:rsidRPr="000C0B1C">
        <w:rPr>
          <w:rFonts w:ascii="宋体" w:eastAsia="宋体" w:hAnsi="宋体"/>
          <w:color w:val="000000" w:themeColor="text1"/>
        </w:rPr>
        <w:t xml:space="preserve">　</w:t>
      </w:r>
      <w:r w:rsidRPr="000C0B1C">
        <w:rPr>
          <w:rFonts w:ascii="宋体" w:eastAsia="宋体" w:hAnsi="宋体"/>
          <w:color w:val="000000" w:themeColor="text1"/>
        </w:rPr>
        <w:t>解析</w:t>
      </w:r>
      <w:r w:rsidRPr="000C0B1C">
        <w:rPr>
          <w:rFonts w:ascii="宋体" w:eastAsia="宋体" w:hAnsi="宋体"/>
          <w:color w:val="000000" w:themeColor="text1"/>
        </w:rPr>
        <w:t xml:space="preserve">: </w:t>
      </w:r>
      <w:r w:rsidRPr="000C0B1C">
        <w:rPr>
          <w:rFonts w:ascii="宋体" w:eastAsia="宋体" w:hAnsi="宋体"/>
          <w:color w:val="000000" w:themeColor="text1"/>
        </w:rPr>
        <w:t>卧室的高约是</w:t>
      </w:r>
      <w:r w:rsidRPr="000C0B1C">
        <w:rPr>
          <w:rFonts w:ascii="宋体" w:eastAsia="宋体" w:hAnsi="宋体"/>
          <w:color w:val="000000" w:themeColor="text1"/>
        </w:rPr>
        <w:t>3m,</w:t>
      </w:r>
      <w:r w:rsidRPr="000C0B1C">
        <w:rPr>
          <w:rFonts w:ascii="宋体" w:eastAsia="宋体" w:hAnsi="宋体"/>
          <w:color w:val="000000" w:themeColor="text1"/>
        </w:rPr>
        <w:t>则卧室内空气的体积</w:t>
      </w:r>
      <w:r w:rsidRPr="000C0B1C">
        <w:rPr>
          <w:rFonts w:ascii="宋体" w:eastAsia="宋体" w:hAnsi="宋体"/>
          <w:i/>
          <w:color w:val="000000" w:themeColor="text1"/>
        </w:rPr>
        <w:t>V=</w:t>
      </w:r>
      <w:r w:rsidRPr="000C0B1C">
        <w:rPr>
          <w:rFonts w:ascii="宋体" w:eastAsia="宋体" w:hAnsi="宋体"/>
          <w:color w:val="000000" w:themeColor="text1"/>
        </w:rPr>
        <w:t>15m</w:t>
      </w:r>
      <w:r w:rsidRPr="000C0B1C">
        <w:rPr>
          <w:rFonts w:ascii="宋体" w:eastAsia="宋体" w:hAnsi="宋体"/>
          <w:color w:val="000000" w:themeColor="text1"/>
          <w:vertAlign w:val="superscript"/>
        </w:rPr>
        <w:t>2</w:t>
      </w:r>
      <w:r w:rsidRPr="000C0B1C">
        <w:rPr>
          <w:rFonts w:ascii="宋体" w:eastAsia="宋体" w:hAnsi="宋体" w:cs="Times New Roman"/>
          <w:i/>
          <w:color w:val="000000" w:themeColor="text1"/>
        </w:rPr>
        <w:t>×</w:t>
      </w:r>
      <w:r w:rsidRPr="000C0B1C">
        <w:rPr>
          <w:rFonts w:ascii="宋体" w:eastAsia="宋体" w:hAnsi="宋体"/>
          <w:color w:val="000000" w:themeColor="text1"/>
        </w:rPr>
        <w:t>3m</w:t>
      </w:r>
      <w:r w:rsidRPr="000C0B1C">
        <w:rPr>
          <w:rFonts w:ascii="宋体" w:eastAsia="宋体" w:hAnsi="宋体"/>
          <w:i/>
          <w:color w:val="000000" w:themeColor="text1"/>
        </w:rPr>
        <w:t>=</w:t>
      </w:r>
      <w:r w:rsidRPr="000C0B1C">
        <w:rPr>
          <w:rFonts w:ascii="宋体" w:eastAsia="宋体" w:hAnsi="宋体"/>
          <w:color w:val="000000" w:themeColor="text1"/>
        </w:rPr>
        <w:t>45m</w:t>
      </w:r>
      <w:r w:rsidRPr="000C0B1C">
        <w:rPr>
          <w:rFonts w:ascii="宋体" w:eastAsia="宋体" w:hAnsi="宋体"/>
          <w:color w:val="000000" w:themeColor="text1"/>
          <w:vertAlign w:val="superscript"/>
        </w:rPr>
        <w:t>3</w:t>
      </w:r>
      <w:r w:rsidRPr="000C0B1C">
        <w:rPr>
          <w:rFonts w:ascii="宋体" w:eastAsia="宋体" w:hAnsi="宋体"/>
          <w:color w:val="000000" w:themeColor="text1"/>
        </w:rPr>
        <w:t>;</w:t>
      </w:r>
      <w:r w:rsidRPr="000C0B1C">
        <w:rPr>
          <w:rFonts w:ascii="宋体" w:eastAsia="宋体" w:hAnsi="宋体"/>
          <w:color w:val="000000" w:themeColor="text1"/>
        </w:rPr>
        <w:t>根据</w:t>
      </w:r>
      <w:r w:rsidRPr="000C0B1C">
        <w:rPr>
          <w:rFonts w:ascii="宋体" w:eastAsia="宋体" w:hAnsi="宋体" w:cs="Times New Roman"/>
          <w:i/>
          <w:color w:val="000000" w:themeColor="text1"/>
        </w:rPr>
        <w:t>ρ</w:t>
      </w:r>
      <w:r w:rsidRPr="000C0B1C">
        <w:rPr>
          <w:rFonts w:ascii="宋体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w:rPr>
                <w:rFonts w:ascii="宋体" w:eastAsia="宋体" w:hAnsi="宋体"/>
                <w:color w:val="000000" w:themeColor="text1"/>
              </w:rPr>
              <m:t>m</m:t>
            </m:r>
          </m:num>
          <m:den>
            <m:r>
              <w:rPr>
                <w:rFonts w:ascii="宋体" w:eastAsia="宋体" w:hAnsi="宋体"/>
                <w:color w:val="000000" w:themeColor="text1"/>
              </w:rPr>
              <m:t>V</m:t>
            </m:r>
          </m:den>
        </m:f>
      </m:oMath>
      <w:r w:rsidRPr="000C0B1C">
        <w:rPr>
          <w:rFonts w:ascii="宋体" w:eastAsia="宋体" w:hAnsi="宋体"/>
          <w:color w:val="000000" w:themeColor="text1"/>
        </w:rPr>
        <w:t>可得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空气的质量</w:t>
      </w:r>
      <w:r w:rsidRPr="000C0B1C">
        <w:rPr>
          <w:rFonts w:ascii="宋体" w:eastAsia="宋体" w:hAnsi="宋体"/>
          <w:i/>
          <w:color w:val="000000" w:themeColor="text1"/>
        </w:rPr>
        <w:t>m=</w:t>
      </w:r>
      <w:r w:rsidRPr="000C0B1C">
        <w:rPr>
          <w:rFonts w:ascii="宋体" w:eastAsia="宋体" w:hAnsi="宋体" w:cs="Times New Roman"/>
          <w:i/>
          <w:color w:val="000000" w:themeColor="text1"/>
        </w:rPr>
        <w:t>ρ</w:t>
      </w:r>
      <w:r w:rsidRPr="000C0B1C">
        <w:rPr>
          <w:rFonts w:ascii="宋体" w:eastAsia="宋体" w:hAnsi="宋体"/>
          <w:i/>
          <w:color w:val="000000" w:themeColor="text1"/>
        </w:rPr>
        <w:t>V=</w:t>
      </w:r>
      <w:r w:rsidRPr="000C0B1C">
        <w:rPr>
          <w:rFonts w:ascii="宋体" w:eastAsia="宋体" w:hAnsi="宋体"/>
          <w:color w:val="000000" w:themeColor="text1"/>
        </w:rPr>
        <w:t>1</w:t>
      </w:r>
      <w:r w:rsidRPr="000C0B1C">
        <w:rPr>
          <w:rFonts w:ascii="宋体" w:eastAsia="宋体" w:hAnsi="宋体" w:cs="Times New Roman"/>
          <w:i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29kg/m</w:t>
      </w:r>
      <w:r w:rsidRPr="000C0B1C">
        <w:rPr>
          <w:rFonts w:ascii="宋体" w:eastAsia="宋体" w:hAnsi="宋体"/>
          <w:color w:val="000000" w:themeColor="text1"/>
          <w:vertAlign w:val="superscript"/>
        </w:rPr>
        <w:t>3</w:t>
      </w:r>
      <w:r w:rsidRPr="000C0B1C">
        <w:rPr>
          <w:rFonts w:ascii="宋体" w:eastAsia="宋体" w:hAnsi="宋体" w:cs="Times New Roman"/>
          <w:i/>
          <w:color w:val="000000" w:themeColor="text1"/>
        </w:rPr>
        <w:t>×</w:t>
      </w:r>
      <w:r w:rsidRPr="000C0B1C">
        <w:rPr>
          <w:rFonts w:ascii="宋体" w:eastAsia="宋体" w:hAnsi="宋体"/>
          <w:color w:val="000000" w:themeColor="text1"/>
        </w:rPr>
        <w:t>45m</w:t>
      </w:r>
      <w:r w:rsidRPr="000C0B1C">
        <w:rPr>
          <w:rFonts w:ascii="宋体" w:eastAsia="宋体" w:hAnsi="宋体"/>
          <w:color w:val="000000" w:themeColor="text1"/>
          <w:vertAlign w:val="superscript"/>
        </w:rPr>
        <w:t>3</w:t>
      </w:r>
      <w:r w:rsidRPr="000C0B1C">
        <w:rPr>
          <w:rFonts w:ascii="宋体" w:eastAsia="宋体" w:hAnsi="宋体"/>
          <w:i/>
          <w:color w:val="000000" w:themeColor="text1"/>
        </w:rPr>
        <w:t>=</w:t>
      </w:r>
      <w:r w:rsidRPr="000C0B1C">
        <w:rPr>
          <w:rFonts w:ascii="宋体" w:eastAsia="宋体" w:hAnsi="宋体"/>
          <w:color w:val="000000" w:themeColor="text1"/>
        </w:rPr>
        <w:t>58</w:t>
      </w:r>
      <w:r w:rsidRPr="000C0B1C">
        <w:rPr>
          <w:rFonts w:ascii="宋体" w:eastAsia="宋体" w:hAnsi="宋体" w:cs="Times New Roman"/>
          <w:i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05kg</w:t>
      </w:r>
      <w:r w:rsidRPr="000C0B1C">
        <w:rPr>
          <w:rFonts w:ascii="宋体" w:eastAsia="宋体" w:hAnsi="宋体"/>
          <w:color w:val="000000" w:themeColor="text1"/>
        </w:rPr>
        <w:t>。一名中学生的质量约</w:t>
      </w:r>
      <w:r w:rsidRPr="000C0B1C">
        <w:rPr>
          <w:rFonts w:ascii="宋体" w:eastAsia="宋体" w:hAnsi="宋体"/>
          <w:color w:val="000000" w:themeColor="text1"/>
        </w:rPr>
        <w:t>50kg,</w:t>
      </w:r>
      <w:r w:rsidRPr="000C0B1C">
        <w:rPr>
          <w:rFonts w:ascii="宋体" w:eastAsia="宋体" w:hAnsi="宋体"/>
          <w:color w:val="000000" w:themeColor="text1"/>
        </w:rPr>
        <w:t>二者的质量比较接近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故选</w:t>
      </w:r>
      <w:r w:rsidRPr="000C0B1C">
        <w:rPr>
          <w:rFonts w:ascii="宋体" w:eastAsia="宋体" w:hAnsi="宋体"/>
          <w:color w:val="000000" w:themeColor="text1"/>
        </w:rPr>
        <w:t>C</w:t>
      </w:r>
      <w:r w:rsidRPr="000C0B1C">
        <w:rPr>
          <w:rFonts w:ascii="宋体" w:eastAsia="宋体" w:hAnsi="宋体"/>
          <w:color w:val="000000" w:themeColor="text1"/>
        </w:rPr>
        <w:t>。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b/>
          <w:color w:val="000000" w:themeColor="text1"/>
        </w:rPr>
        <w:t>3</w:t>
      </w:r>
      <w:r w:rsidRPr="000C0B1C">
        <w:rPr>
          <w:rFonts w:ascii="宋体" w:eastAsia="宋体" w:hAnsi="宋体" w:cs="Times New Roman"/>
          <w:i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D</w:t>
      </w:r>
      <w:r w:rsidRPr="000C0B1C">
        <w:rPr>
          <w:rFonts w:ascii="宋体" w:eastAsia="宋体" w:hAnsi="宋体"/>
          <w:color w:val="000000" w:themeColor="text1"/>
        </w:rPr>
        <w:t xml:space="preserve">　</w:t>
      </w:r>
      <w:r w:rsidRPr="000C0B1C">
        <w:rPr>
          <w:rFonts w:ascii="宋体" w:eastAsia="宋体" w:hAnsi="宋体"/>
          <w:color w:val="000000" w:themeColor="text1"/>
        </w:rPr>
        <w:t>解析</w:t>
      </w:r>
      <w:r w:rsidRPr="000C0B1C">
        <w:rPr>
          <w:rFonts w:ascii="宋体" w:eastAsia="宋体" w:hAnsi="宋体"/>
          <w:color w:val="000000" w:themeColor="text1"/>
        </w:rPr>
        <w:t xml:space="preserve">: </w:t>
      </w:r>
      <w:r w:rsidRPr="000C0B1C">
        <w:rPr>
          <w:rFonts w:ascii="宋体" w:eastAsia="宋体" w:hAnsi="宋体"/>
          <w:color w:val="000000" w:themeColor="text1"/>
        </w:rPr>
        <w:t>由题图可知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同种物质的质量跟体积的比值是相同的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故</w:t>
      </w:r>
      <w:r w:rsidRPr="000C0B1C">
        <w:rPr>
          <w:rFonts w:ascii="宋体" w:eastAsia="宋体" w:hAnsi="宋体"/>
          <w:color w:val="000000" w:themeColor="text1"/>
        </w:rPr>
        <w:t>A</w:t>
      </w:r>
      <w:r w:rsidRPr="000C0B1C">
        <w:rPr>
          <w:rFonts w:ascii="宋体" w:eastAsia="宋体" w:hAnsi="宋体"/>
          <w:color w:val="000000" w:themeColor="text1"/>
        </w:rPr>
        <w:t>选项错误</w:t>
      </w:r>
      <w:r w:rsidRPr="000C0B1C">
        <w:rPr>
          <w:rFonts w:ascii="宋体" w:eastAsia="宋体" w:hAnsi="宋体"/>
          <w:color w:val="000000" w:themeColor="text1"/>
        </w:rPr>
        <w:t>;</w:t>
      </w:r>
      <w:r w:rsidRPr="000C0B1C">
        <w:rPr>
          <w:rFonts w:ascii="宋体" w:eastAsia="宋体" w:hAnsi="宋体"/>
          <w:color w:val="000000" w:themeColor="text1"/>
        </w:rPr>
        <w:t>不同物质的质量跟体积的比值一般是不同的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故</w:t>
      </w:r>
      <w:r w:rsidRPr="000C0B1C">
        <w:rPr>
          <w:rFonts w:ascii="宋体" w:eastAsia="宋体" w:hAnsi="宋体"/>
          <w:color w:val="000000" w:themeColor="text1"/>
        </w:rPr>
        <w:t>B</w:t>
      </w:r>
      <w:r w:rsidRPr="000C0B1C">
        <w:rPr>
          <w:rFonts w:ascii="宋体" w:eastAsia="宋体" w:hAnsi="宋体"/>
          <w:color w:val="000000" w:themeColor="text1"/>
        </w:rPr>
        <w:t>选项错误</w:t>
      </w:r>
      <w:r w:rsidRPr="000C0B1C">
        <w:rPr>
          <w:rFonts w:ascii="宋体" w:eastAsia="宋体" w:hAnsi="宋体"/>
          <w:color w:val="000000" w:themeColor="text1"/>
        </w:rPr>
        <w:t>;</w:t>
      </w:r>
      <w:r w:rsidRPr="000C0B1C">
        <w:rPr>
          <w:rFonts w:ascii="宋体" w:eastAsia="宋体" w:hAnsi="宋体"/>
          <w:color w:val="000000" w:themeColor="text1"/>
        </w:rPr>
        <w:t>甲物质的质量跟体积的比值是乙物质的四倍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故</w:t>
      </w:r>
      <w:r w:rsidRPr="000C0B1C">
        <w:rPr>
          <w:rFonts w:ascii="宋体" w:eastAsia="宋体" w:hAnsi="宋体"/>
          <w:color w:val="000000" w:themeColor="text1"/>
        </w:rPr>
        <w:t>C</w:t>
      </w:r>
      <w:r w:rsidRPr="000C0B1C">
        <w:rPr>
          <w:rFonts w:ascii="宋体" w:eastAsia="宋体" w:hAnsi="宋体"/>
          <w:color w:val="000000" w:themeColor="text1"/>
        </w:rPr>
        <w:t>选项错误</w:t>
      </w:r>
      <w:r w:rsidRPr="000C0B1C">
        <w:rPr>
          <w:rFonts w:ascii="宋体" w:eastAsia="宋体" w:hAnsi="宋体"/>
          <w:color w:val="000000" w:themeColor="text1"/>
        </w:rPr>
        <w:t>;</w:t>
      </w:r>
      <w:r w:rsidRPr="000C0B1C">
        <w:rPr>
          <w:rFonts w:ascii="宋体" w:eastAsia="宋体" w:hAnsi="宋体"/>
          <w:color w:val="000000" w:themeColor="text1"/>
        </w:rPr>
        <w:t>乙物质的质量增大或减小时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其体积也随之增大或减小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乙物质的质量与它的体积成正比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故</w:t>
      </w:r>
      <w:r w:rsidRPr="000C0B1C">
        <w:rPr>
          <w:rFonts w:ascii="宋体" w:eastAsia="宋体" w:hAnsi="宋体"/>
          <w:color w:val="000000" w:themeColor="text1"/>
        </w:rPr>
        <w:t>D</w:t>
      </w:r>
      <w:r w:rsidRPr="000C0B1C">
        <w:rPr>
          <w:rFonts w:ascii="宋体" w:eastAsia="宋体" w:hAnsi="宋体"/>
          <w:color w:val="000000" w:themeColor="text1"/>
        </w:rPr>
        <w:t>选项正确。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b/>
          <w:color w:val="000000" w:themeColor="text1"/>
        </w:rPr>
        <w:lastRenderedPageBreak/>
        <w:t>4</w:t>
      </w:r>
      <w:r w:rsidRPr="000C0B1C">
        <w:rPr>
          <w:rFonts w:ascii="宋体" w:eastAsia="宋体" w:hAnsi="宋体" w:cs="Times New Roman"/>
          <w:i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D</w:t>
      </w:r>
      <w:r w:rsidRPr="000C0B1C">
        <w:rPr>
          <w:rFonts w:ascii="宋体" w:eastAsia="宋体" w:hAnsi="宋体"/>
          <w:color w:val="000000" w:themeColor="text1"/>
        </w:rPr>
        <w:t xml:space="preserve">　</w:t>
      </w:r>
      <w:r w:rsidRPr="000C0B1C">
        <w:rPr>
          <w:rFonts w:ascii="宋体" w:eastAsia="宋体" w:hAnsi="宋体"/>
          <w:color w:val="000000" w:themeColor="text1"/>
        </w:rPr>
        <w:t>解析</w:t>
      </w:r>
      <w:r w:rsidRPr="000C0B1C">
        <w:rPr>
          <w:rFonts w:ascii="宋体" w:eastAsia="宋体" w:hAnsi="宋体"/>
          <w:color w:val="000000" w:themeColor="text1"/>
        </w:rPr>
        <w:t xml:space="preserve">: </w:t>
      </w:r>
      <w:r w:rsidRPr="000C0B1C">
        <w:rPr>
          <w:rFonts w:ascii="宋体" w:eastAsia="宋体" w:hAnsi="宋体"/>
          <w:color w:val="000000" w:themeColor="text1"/>
        </w:rPr>
        <w:t>由题中图示情景可知三种液体的体积关系是</w:t>
      </w:r>
      <w:r w:rsidRPr="000C0B1C">
        <w:rPr>
          <w:rFonts w:ascii="宋体" w:eastAsia="宋体" w:hAnsi="宋体"/>
          <w:i/>
          <w:color w:val="000000" w:themeColor="text1"/>
        </w:rPr>
        <w:t>V</w:t>
      </w:r>
      <w:r w:rsidRPr="000C0B1C">
        <w:rPr>
          <w:rFonts w:ascii="宋体" w:eastAsia="宋体" w:hAnsi="宋体"/>
          <w:color w:val="000000" w:themeColor="text1"/>
          <w:vertAlign w:val="subscript"/>
        </w:rPr>
        <w:t>乙</w:t>
      </w:r>
      <w:r w:rsidRPr="000C0B1C">
        <w:rPr>
          <w:rFonts w:ascii="宋体" w:eastAsia="宋体" w:hAnsi="宋体"/>
          <w:i/>
          <w:color w:val="000000" w:themeColor="text1"/>
        </w:rPr>
        <w:t>&gt;V</w:t>
      </w:r>
      <w:r w:rsidRPr="000C0B1C">
        <w:rPr>
          <w:rFonts w:ascii="宋体" w:eastAsia="宋体" w:hAnsi="宋体"/>
          <w:color w:val="000000" w:themeColor="text1"/>
          <w:vertAlign w:val="subscript"/>
        </w:rPr>
        <w:t>丙</w:t>
      </w:r>
      <w:r w:rsidRPr="000C0B1C">
        <w:rPr>
          <w:rFonts w:ascii="宋体" w:eastAsia="宋体" w:hAnsi="宋体"/>
          <w:i/>
          <w:color w:val="000000" w:themeColor="text1"/>
        </w:rPr>
        <w:t>&gt;V</w:t>
      </w:r>
      <w:r w:rsidRPr="000C0B1C">
        <w:rPr>
          <w:rFonts w:ascii="宋体" w:eastAsia="宋体" w:hAnsi="宋体"/>
          <w:color w:val="000000" w:themeColor="text1"/>
          <w:vertAlign w:val="subscript"/>
        </w:rPr>
        <w:t>甲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根据密度公式</w:t>
      </w:r>
      <w:r w:rsidRPr="000C0B1C">
        <w:rPr>
          <w:rFonts w:ascii="宋体" w:eastAsia="宋体" w:hAnsi="宋体" w:cs="Times New Roman"/>
          <w:i/>
          <w:color w:val="000000" w:themeColor="text1"/>
        </w:rPr>
        <w:t>ρ</w:t>
      </w:r>
      <w:r w:rsidRPr="000C0B1C">
        <w:rPr>
          <w:rFonts w:ascii="宋体" w:eastAsia="宋体" w:hAnsi="宋体"/>
          <w:i/>
          <w:color w:val="000000" w:themeColor="text1"/>
        </w:rPr>
        <w:t>=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w:rPr>
                <w:rFonts w:ascii="宋体" w:eastAsia="宋体" w:hAnsi="宋体"/>
                <w:color w:val="000000" w:themeColor="text1"/>
              </w:rPr>
              <m:t>m</m:t>
            </m:r>
          </m:num>
          <m:den>
            <m:r>
              <w:rPr>
                <w:rFonts w:ascii="宋体" w:eastAsia="宋体" w:hAnsi="宋体"/>
                <w:color w:val="000000" w:themeColor="text1"/>
              </w:rPr>
              <m:t>V</m:t>
            </m:r>
          </m:den>
        </m:f>
      </m:oMath>
      <w:r w:rsidRPr="000C0B1C">
        <w:rPr>
          <w:rFonts w:ascii="宋体" w:eastAsia="宋体" w:hAnsi="宋体"/>
          <w:color w:val="000000" w:themeColor="text1"/>
        </w:rPr>
        <w:t>可知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质量相等的三种液体密度大的体积小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密度小的体积大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由三种液体的密度关系</w:t>
      </w:r>
      <w:r w:rsidRPr="000C0B1C">
        <w:rPr>
          <w:rFonts w:ascii="宋体" w:eastAsia="宋体" w:hAnsi="宋体" w:cs="Times New Roman"/>
          <w:i/>
          <w:color w:val="000000" w:themeColor="text1"/>
        </w:rPr>
        <w:t>ρ</w:t>
      </w:r>
      <w:r w:rsidRPr="000C0B1C">
        <w:rPr>
          <w:rFonts w:ascii="宋体" w:eastAsia="宋体" w:hAnsi="宋体"/>
          <w:color w:val="000000" w:themeColor="text1"/>
          <w:vertAlign w:val="subscript"/>
        </w:rPr>
        <w:t>乙</w:t>
      </w:r>
      <w:r w:rsidRPr="000C0B1C">
        <w:rPr>
          <w:rFonts w:ascii="宋体" w:eastAsia="宋体" w:hAnsi="宋体"/>
          <w:i/>
          <w:color w:val="000000" w:themeColor="text1"/>
        </w:rPr>
        <w:t>&lt;</w:t>
      </w:r>
      <w:r w:rsidRPr="000C0B1C">
        <w:rPr>
          <w:rFonts w:ascii="宋体" w:eastAsia="宋体" w:hAnsi="宋体" w:cs="Times New Roman"/>
          <w:i/>
          <w:color w:val="000000" w:themeColor="text1"/>
        </w:rPr>
        <w:t>ρ</w:t>
      </w:r>
      <w:r w:rsidRPr="000C0B1C">
        <w:rPr>
          <w:rFonts w:ascii="宋体" w:eastAsia="宋体" w:hAnsi="宋体"/>
          <w:color w:val="000000" w:themeColor="text1"/>
          <w:vertAlign w:val="subscript"/>
        </w:rPr>
        <w:t>丙</w:t>
      </w:r>
      <w:r w:rsidRPr="000C0B1C">
        <w:rPr>
          <w:rFonts w:ascii="宋体" w:eastAsia="宋体" w:hAnsi="宋体"/>
          <w:i/>
          <w:color w:val="000000" w:themeColor="text1"/>
        </w:rPr>
        <w:t>&lt;</w:t>
      </w:r>
      <w:r w:rsidRPr="000C0B1C">
        <w:rPr>
          <w:rFonts w:ascii="宋体" w:eastAsia="宋体" w:hAnsi="宋体" w:cs="Times New Roman"/>
          <w:i/>
          <w:color w:val="000000" w:themeColor="text1"/>
        </w:rPr>
        <w:t>ρ</w:t>
      </w:r>
      <w:r w:rsidRPr="000C0B1C">
        <w:rPr>
          <w:rFonts w:ascii="宋体" w:eastAsia="宋体" w:hAnsi="宋体"/>
          <w:color w:val="000000" w:themeColor="text1"/>
          <w:vertAlign w:val="subscript"/>
        </w:rPr>
        <w:t>甲</w:t>
      </w:r>
      <w:r w:rsidRPr="000C0B1C">
        <w:rPr>
          <w:rFonts w:ascii="宋体" w:eastAsia="宋体" w:hAnsi="宋体"/>
          <w:color w:val="000000" w:themeColor="text1"/>
        </w:rPr>
        <w:t>可知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选项</w:t>
      </w:r>
      <w:r w:rsidRPr="000C0B1C">
        <w:rPr>
          <w:rFonts w:ascii="宋体" w:eastAsia="宋体" w:hAnsi="宋体"/>
          <w:color w:val="000000" w:themeColor="text1"/>
        </w:rPr>
        <w:t>D</w:t>
      </w:r>
      <w:r w:rsidRPr="000C0B1C">
        <w:rPr>
          <w:rFonts w:ascii="宋体" w:eastAsia="宋体" w:hAnsi="宋体"/>
          <w:color w:val="000000" w:themeColor="text1"/>
        </w:rPr>
        <w:t>是正确的。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b/>
          <w:color w:val="000000" w:themeColor="text1"/>
        </w:rPr>
        <w:t>5</w:t>
      </w:r>
      <w:r w:rsidRPr="000C0B1C">
        <w:rPr>
          <w:rFonts w:ascii="宋体" w:eastAsia="宋体" w:hAnsi="宋体" w:cs="Times New Roman"/>
          <w:i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解析</w:t>
      </w:r>
      <w:r w:rsidRPr="000C0B1C">
        <w:rPr>
          <w:rFonts w:ascii="宋体" w:eastAsia="宋体" w:hAnsi="宋体"/>
          <w:color w:val="000000" w:themeColor="text1"/>
        </w:rPr>
        <w:t xml:space="preserve">: </w:t>
      </w:r>
      <w:r w:rsidRPr="000C0B1C">
        <w:rPr>
          <w:rFonts w:ascii="宋体" w:eastAsia="宋体" w:hAnsi="宋体"/>
          <w:color w:val="000000" w:themeColor="text1"/>
        </w:rPr>
        <w:t>压缩饼干与普通饼干相比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密度较大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在质量相同的情况下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体积较小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这样便于携带。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color w:val="000000" w:themeColor="text1"/>
        </w:rPr>
        <w:t>答案</w:t>
      </w:r>
      <w:r w:rsidRPr="000C0B1C">
        <w:rPr>
          <w:rFonts w:ascii="宋体" w:eastAsia="宋体" w:hAnsi="宋体"/>
          <w:color w:val="000000" w:themeColor="text1"/>
        </w:rPr>
        <w:t xml:space="preserve">: </w:t>
      </w:r>
      <w:r w:rsidRPr="000C0B1C">
        <w:rPr>
          <w:rFonts w:ascii="宋体" w:eastAsia="宋体" w:hAnsi="宋体"/>
          <w:color w:val="000000" w:themeColor="text1"/>
        </w:rPr>
        <w:t>较大</w:t>
      </w:r>
      <w:r w:rsidRPr="000C0B1C">
        <w:rPr>
          <w:rFonts w:ascii="宋体" w:eastAsia="宋体" w:hAnsi="宋体"/>
          <w:i/>
          <w:color w:val="000000" w:themeColor="text1"/>
        </w:rPr>
        <w:t xml:space="preserve">　</w:t>
      </w:r>
      <w:r w:rsidRPr="000C0B1C">
        <w:rPr>
          <w:rFonts w:ascii="宋体" w:eastAsia="宋体" w:hAnsi="宋体"/>
          <w:color w:val="000000" w:themeColor="text1"/>
        </w:rPr>
        <w:t>较小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b/>
          <w:color w:val="000000" w:themeColor="text1"/>
        </w:rPr>
        <w:t>6</w:t>
      </w:r>
      <w:r w:rsidRPr="000C0B1C">
        <w:rPr>
          <w:rFonts w:ascii="宋体" w:eastAsia="宋体" w:hAnsi="宋体" w:cs="Times New Roman"/>
          <w:i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解析</w:t>
      </w:r>
      <w:r w:rsidRPr="000C0B1C">
        <w:rPr>
          <w:rFonts w:ascii="宋体" w:eastAsia="宋体" w:hAnsi="宋体"/>
          <w:color w:val="000000" w:themeColor="text1"/>
        </w:rPr>
        <w:t xml:space="preserve">: </w:t>
      </w:r>
      <w:r w:rsidRPr="000C0B1C">
        <w:rPr>
          <w:rFonts w:ascii="宋体" w:eastAsia="宋体" w:hAnsi="宋体"/>
          <w:color w:val="000000" w:themeColor="text1"/>
        </w:rPr>
        <w:t>设地球的质量和体积分别是</w:t>
      </w:r>
      <w:r w:rsidRPr="000C0B1C">
        <w:rPr>
          <w:rFonts w:ascii="宋体" w:eastAsia="宋体" w:hAnsi="宋体"/>
          <w:i/>
          <w:color w:val="000000" w:themeColor="text1"/>
        </w:rPr>
        <w:t>m</w:t>
      </w:r>
      <w:r w:rsidRPr="000C0B1C">
        <w:rPr>
          <w:rFonts w:ascii="宋体" w:eastAsia="宋体" w:hAnsi="宋体"/>
          <w:color w:val="000000" w:themeColor="text1"/>
        </w:rPr>
        <w:t>和</w:t>
      </w:r>
      <w:r w:rsidRPr="000C0B1C">
        <w:rPr>
          <w:rFonts w:ascii="宋体" w:eastAsia="宋体" w:hAnsi="宋体"/>
          <w:i/>
          <w:color w:val="000000" w:themeColor="text1"/>
        </w:rPr>
        <w:t>V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则行星的质量和体积分别为</w:t>
      </w:r>
      <w:r w:rsidRPr="000C0B1C">
        <w:rPr>
          <w:rFonts w:ascii="宋体" w:eastAsia="宋体" w:hAnsi="宋体"/>
          <w:color w:val="000000" w:themeColor="text1"/>
        </w:rPr>
        <w:t>6</w:t>
      </w:r>
      <w:r w:rsidRPr="000C0B1C">
        <w:rPr>
          <w:rFonts w:ascii="宋体" w:eastAsia="宋体" w:hAnsi="宋体"/>
          <w:i/>
          <w:color w:val="000000" w:themeColor="text1"/>
        </w:rPr>
        <w:t>m</w:t>
      </w:r>
      <w:r w:rsidRPr="000C0B1C">
        <w:rPr>
          <w:rFonts w:ascii="宋体" w:eastAsia="宋体" w:hAnsi="宋体"/>
          <w:color w:val="000000" w:themeColor="text1"/>
        </w:rPr>
        <w:t>和</w:t>
      </w:r>
      <w:r w:rsidRPr="000C0B1C">
        <w:rPr>
          <w:rFonts w:ascii="宋体" w:eastAsia="宋体" w:hAnsi="宋体"/>
          <w:color w:val="000000" w:themeColor="text1"/>
        </w:rPr>
        <w:t>8</w:t>
      </w:r>
      <w:r w:rsidRPr="000C0B1C">
        <w:rPr>
          <w:rFonts w:ascii="宋体" w:eastAsia="宋体" w:hAnsi="宋体"/>
          <w:i/>
          <w:color w:val="000000" w:themeColor="text1"/>
        </w:rPr>
        <w:t>V</w:t>
      </w:r>
      <w:r w:rsidRPr="000C0B1C">
        <w:rPr>
          <w:rFonts w:ascii="宋体" w:eastAsia="宋体" w:hAnsi="宋体"/>
          <w:color w:val="000000" w:themeColor="text1"/>
        </w:rPr>
        <w:t>。由密度公式可得</w:t>
      </w:r>
      <m:oMath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sSub>
              <m:sSub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bPr>
              <m:e>
                <m:r>
                  <w:rPr>
                    <w:rFonts w:ascii="宋体" w:eastAsia="宋体" w:hAnsi="宋体"/>
                    <w:color w:val="000000" w:themeColor="text1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宋体" w:eastAsia="宋体" w:hAnsi="宋体"/>
                    <w:color w:val="000000" w:themeColor="text1"/>
                  </w:rPr>
                  <m:t>行</m:t>
                </m:r>
              </m:sub>
            </m:sSub>
          </m:num>
          <m:den>
            <m:sSub>
              <m:sSub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sSubPr>
              <m:e>
                <m:r>
                  <w:rPr>
                    <w:rFonts w:ascii="宋体" w:eastAsia="宋体" w:hAnsi="宋体"/>
                    <w:color w:val="000000" w:themeColor="text1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宋体" w:eastAsia="宋体" w:hAnsi="宋体"/>
                    <w:color w:val="000000" w:themeColor="text1"/>
                  </w:rPr>
                  <m:t>地</m:t>
                </m:r>
              </m:sub>
            </m:sSub>
          </m:den>
        </m:f>
        <m:r>
          <w:rPr>
            <w:rFonts w:ascii="宋体" w:eastAsia="宋体" w:hAnsi="宋体"/>
            <w:color w:val="000000" w:themeColor="text1"/>
          </w:rPr>
          <m:t>=</m:t>
        </m:r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f>
              <m:f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  <w:szCs w:val="24"/>
                  </w:rPr>
                  <m:t>6</m:t>
                </m:r>
                <m:r>
                  <w:rPr>
                    <w:rFonts w:ascii="宋体" w:eastAsia="宋体" w:hAnsi="宋体"/>
                    <w:color w:val="000000" w:themeColor="text1"/>
                    <w:szCs w:val="24"/>
                  </w:rPr>
                  <m:t>m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color w:val="000000" w:themeColor="text1"/>
                    <w:szCs w:val="24"/>
                  </w:rPr>
                  <m:t>8</m:t>
                </m:r>
                <m:r>
                  <w:rPr>
                    <w:rFonts w:ascii="宋体" w:eastAsia="宋体" w:hAnsi="宋体"/>
                    <w:color w:val="000000" w:themeColor="text1"/>
                    <w:szCs w:val="24"/>
                  </w:rPr>
                  <m:t>V</m:t>
                </m:r>
              </m:den>
            </m:f>
          </m:num>
          <m:den>
            <m:f>
              <m:fPr>
                <m:ctrlPr>
                  <w:rPr>
                    <w:rFonts w:ascii="宋体" w:eastAsia="宋体" w:hAnsi="宋体"/>
                    <w:color w:val="000000" w:themeColor="text1"/>
                  </w:rPr>
                </m:ctrlPr>
              </m:fPr>
              <m:num>
                <m:r>
                  <w:rPr>
                    <w:rFonts w:ascii="宋体" w:eastAsia="宋体" w:hAnsi="宋体"/>
                    <w:color w:val="000000" w:themeColor="text1"/>
                    <w:szCs w:val="24"/>
                  </w:rPr>
                  <m:t>m</m:t>
                </m:r>
              </m:num>
              <m:den>
                <m:r>
                  <w:rPr>
                    <w:rFonts w:ascii="宋体" w:eastAsia="宋体" w:hAnsi="宋体"/>
                    <w:color w:val="000000" w:themeColor="text1"/>
                    <w:szCs w:val="24"/>
                  </w:rPr>
                  <m:t>V</m:t>
                </m:r>
              </m:den>
            </m:f>
          </m:den>
        </m:f>
        <m:r>
          <w:rPr>
            <w:rFonts w:ascii="宋体" w:eastAsia="宋体" w:hAnsi="宋体"/>
            <w:color w:val="000000" w:themeColor="text1"/>
          </w:rPr>
          <m:t>=</m:t>
        </m:r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6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8</m:t>
            </m:r>
          </m:den>
        </m:f>
        <m:r>
          <w:rPr>
            <w:rFonts w:ascii="宋体" w:eastAsia="宋体" w:hAnsi="宋体"/>
            <w:color w:val="000000" w:themeColor="text1"/>
          </w:rPr>
          <m:t>=</m:t>
        </m:r>
        <m:f>
          <m:fPr>
            <m:ctrlPr>
              <w:rPr>
                <w:rFonts w:ascii="宋体" w:eastAsia="宋体" w:hAnsi="宋体"/>
                <w:color w:val="000000" w:themeColor="text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color w:val="000000" w:themeColor="text1"/>
              </w:rPr>
              <m:t>4</m:t>
            </m:r>
          </m:den>
        </m:f>
      </m:oMath>
      <w:r w:rsidRPr="000C0B1C">
        <w:rPr>
          <w:rFonts w:ascii="宋体" w:eastAsia="宋体" w:hAnsi="宋体"/>
          <w:color w:val="000000" w:themeColor="text1"/>
        </w:rPr>
        <w:t>。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color w:val="000000" w:themeColor="text1"/>
        </w:rPr>
        <w:t>答案</w:t>
      </w:r>
      <w:r w:rsidRPr="000C0B1C">
        <w:rPr>
          <w:rFonts w:ascii="宋体" w:eastAsia="宋体" w:hAnsi="宋体"/>
          <w:color w:val="000000" w:themeColor="text1"/>
        </w:rPr>
        <w:t xml:space="preserve">: </w:t>
      </w:r>
      <w:r w:rsidRPr="000C0B1C">
        <w:rPr>
          <w:rFonts w:ascii="宋体" w:eastAsia="宋体" w:hAnsi="宋体"/>
          <w:color w:val="000000" w:themeColor="text1"/>
        </w:rPr>
        <w:t>3</w:t>
      </w:r>
      <w:r w:rsidRPr="000C0B1C">
        <w:rPr>
          <w:rFonts w:ascii="宋体" w:eastAsia="宋体" w:hAnsi="宋体" w:cs="宋体" w:hint="eastAsia"/>
          <w:i/>
          <w:color w:val="000000" w:themeColor="text1"/>
        </w:rPr>
        <w:t>∶</w:t>
      </w:r>
      <w:r w:rsidRPr="000C0B1C">
        <w:rPr>
          <w:rFonts w:ascii="宋体" w:eastAsia="宋体" w:hAnsi="宋体"/>
          <w:color w:val="000000" w:themeColor="text1"/>
        </w:rPr>
        <w:t>4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b/>
          <w:color w:val="000000" w:themeColor="text1"/>
        </w:rPr>
        <w:t>7</w:t>
      </w:r>
      <w:r w:rsidRPr="000C0B1C">
        <w:rPr>
          <w:rFonts w:ascii="宋体" w:eastAsia="宋体" w:hAnsi="宋体" w:cs="Times New Roman"/>
          <w:i/>
          <w:color w:val="000000" w:themeColor="text1"/>
        </w:rPr>
        <w:t>.</w:t>
      </w:r>
      <w:r w:rsidRPr="000C0B1C">
        <w:rPr>
          <w:rFonts w:ascii="宋体" w:eastAsia="宋体" w:hAnsi="宋体"/>
          <w:color w:val="000000" w:themeColor="text1"/>
        </w:rPr>
        <w:t>解析</w:t>
      </w:r>
      <w:r w:rsidRPr="000C0B1C">
        <w:rPr>
          <w:rFonts w:ascii="宋体" w:eastAsia="宋体" w:hAnsi="宋体"/>
          <w:color w:val="000000" w:themeColor="text1"/>
        </w:rPr>
        <w:t xml:space="preserve">: </w:t>
      </w:r>
      <w:r w:rsidRPr="000C0B1C">
        <w:rPr>
          <w:rFonts w:ascii="宋体" w:eastAsia="宋体" w:hAnsi="宋体"/>
          <w:color w:val="000000" w:themeColor="text1"/>
        </w:rPr>
        <w:t>(1)</w:t>
      </w:r>
      <w:r w:rsidRPr="000C0B1C">
        <w:rPr>
          <w:rFonts w:ascii="宋体" w:eastAsia="宋体" w:hAnsi="宋体"/>
          <w:color w:val="000000" w:themeColor="text1"/>
        </w:rPr>
        <w:t>采用描点法作图象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先描点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再连线。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color w:val="000000" w:themeColor="text1"/>
        </w:rPr>
        <w:t>(2)</w:t>
      </w:r>
      <w:r w:rsidRPr="000C0B1C">
        <w:rPr>
          <w:rFonts w:ascii="宋体" w:eastAsia="宋体" w:hAnsi="宋体"/>
          <w:color w:val="000000" w:themeColor="text1"/>
        </w:rPr>
        <w:t>在分析表格时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按要求分析数据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同种物质的不同物体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其质量与体积的比值相同。不同物质的物体其质量与体积的比值不同。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color w:val="000000" w:themeColor="text1"/>
        </w:rPr>
        <w:t>(3)</w:t>
      </w:r>
      <w:r w:rsidRPr="000C0B1C">
        <w:rPr>
          <w:rFonts w:ascii="宋体" w:eastAsia="宋体" w:hAnsi="宋体"/>
          <w:color w:val="000000" w:themeColor="text1"/>
        </w:rPr>
        <w:t>在实验中一般要多次测量</w:t>
      </w:r>
      <w:r w:rsidRPr="000C0B1C">
        <w:rPr>
          <w:rFonts w:ascii="宋体" w:eastAsia="宋体" w:hAnsi="宋体"/>
          <w:color w:val="000000" w:themeColor="text1"/>
        </w:rPr>
        <w:t>,</w:t>
      </w:r>
      <w:r w:rsidRPr="000C0B1C">
        <w:rPr>
          <w:rFonts w:ascii="宋体" w:eastAsia="宋体" w:hAnsi="宋体"/>
          <w:color w:val="000000" w:themeColor="text1"/>
        </w:rPr>
        <w:t>目的是使实验结论更具有可靠性和普遍性。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color w:val="000000" w:themeColor="text1"/>
        </w:rPr>
        <w:t>答案</w:t>
      </w:r>
      <w:r w:rsidRPr="000C0B1C">
        <w:rPr>
          <w:rFonts w:ascii="宋体" w:eastAsia="宋体" w:hAnsi="宋体"/>
          <w:color w:val="000000" w:themeColor="text1"/>
        </w:rPr>
        <w:t xml:space="preserve">: </w:t>
      </w:r>
      <w:r w:rsidRPr="000C0B1C">
        <w:rPr>
          <w:rFonts w:ascii="宋体" w:eastAsia="宋体" w:hAnsi="宋体"/>
          <w:color w:val="000000" w:themeColor="text1"/>
        </w:rPr>
        <w:t>(1)</w:t>
      </w:r>
      <w:r w:rsidRPr="000C0B1C">
        <w:rPr>
          <w:rFonts w:ascii="宋体" w:eastAsia="宋体" w:hAnsi="宋体"/>
          <w:color w:val="000000" w:themeColor="text1"/>
        </w:rPr>
        <w:t>如图所示</w:t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332865" cy="990600"/>
            <wp:effectExtent l="0" t="0" r="0" b="0"/>
            <wp:docPr id="77" name="E197.eps" descr="id:21474863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E197.eps" descr="id:214748632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33440" cy="99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961" w:rsidRPr="000C0B1C" w:rsidRDefault="00D873BF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  <w:color w:val="000000" w:themeColor="text1"/>
        </w:rPr>
      </w:pPr>
      <w:r w:rsidRPr="000C0B1C">
        <w:rPr>
          <w:rFonts w:ascii="宋体" w:eastAsia="宋体" w:hAnsi="宋体"/>
          <w:color w:val="000000" w:themeColor="text1"/>
        </w:rPr>
        <w:t>(2)</w:t>
      </w:r>
      <w:r w:rsidRPr="000C0B1C">
        <w:rPr>
          <w:rFonts w:ascii="宋体" w:eastAsia="宋体" w:hAnsi="宋体"/>
          <w:color w:val="000000" w:themeColor="text1"/>
        </w:rPr>
        <w:t>相同</w:t>
      </w:r>
      <w:r w:rsidRPr="000C0B1C">
        <w:rPr>
          <w:rFonts w:ascii="宋体" w:eastAsia="宋体" w:hAnsi="宋体"/>
          <w:i/>
          <w:color w:val="000000" w:themeColor="text1"/>
        </w:rPr>
        <w:t xml:space="preserve">　</w:t>
      </w:r>
      <w:r w:rsidRPr="000C0B1C">
        <w:rPr>
          <w:rFonts w:ascii="宋体" w:eastAsia="宋体" w:hAnsi="宋体"/>
          <w:color w:val="000000" w:themeColor="text1"/>
        </w:rPr>
        <w:t>不同</w:t>
      </w:r>
      <w:r w:rsidRPr="000C0B1C">
        <w:rPr>
          <w:rFonts w:ascii="宋体" w:eastAsia="宋体" w:hAnsi="宋体"/>
          <w:i/>
          <w:color w:val="000000" w:themeColor="text1"/>
        </w:rPr>
        <w:t xml:space="preserve">　</w:t>
      </w:r>
      <w:r w:rsidRPr="000C0B1C">
        <w:rPr>
          <w:rFonts w:ascii="宋体" w:eastAsia="宋体" w:hAnsi="宋体"/>
          <w:color w:val="000000" w:themeColor="text1"/>
        </w:rPr>
        <w:t>(3)</w:t>
      </w:r>
      <w:r w:rsidRPr="000C0B1C">
        <w:rPr>
          <w:rFonts w:ascii="宋体" w:eastAsia="宋体" w:hAnsi="宋体"/>
          <w:color w:val="000000" w:themeColor="text1"/>
        </w:rPr>
        <w:t>使实验结论更具有可靠性和普遍</w:t>
      </w:r>
      <w:bookmarkStart w:id="0" w:name="_GoBack"/>
      <w:bookmarkEnd w:id="0"/>
      <w:r w:rsidRPr="000C0B1C">
        <w:rPr>
          <w:rFonts w:ascii="宋体" w:eastAsia="宋体" w:hAnsi="宋体"/>
          <w:color w:val="000000" w:themeColor="text1"/>
        </w:rPr>
        <w:t>性</w:t>
      </w:r>
    </w:p>
    <w:p w:rsidR="00C32961" w:rsidRPr="000C0B1C" w:rsidRDefault="00C32961">
      <w:pPr>
        <w:rPr>
          <w:rFonts w:ascii="宋体" w:eastAsia="宋体" w:hAnsi="宋体"/>
          <w:color w:val="000000" w:themeColor="text1"/>
        </w:rPr>
      </w:pPr>
    </w:p>
    <w:sectPr w:rsidR="00C32961" w:rsidRPr="000C0B1C" w:rsidSect="00C3296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3BF" w:rsidRDefault="00D873BF" w:rsidP="000C0B1C">
      <w:r>
        <w:separator/>
      </w:r>
    </w:p>
  </w:endnote>
  <w:endnote w:type="continuationSeparator" w:id="1">
    <w:p w:rsidR="00D873BF" w:rsidRDefault="00D873BF" w:rsidP="000C0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B1C" w:rsidRDefault="000C0B1C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B1C" w:rsidRPr="000C0B1C" w:rsidRDefault="000C0B1C" w:rsidP="000C0B1C">
    <w:pPr>
      <w:pStyle w:val="af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B1C" w:rsidRDefault="000C0B1C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3BF" w:rsidRDefault="00D873BF" w:rsidP="000C0B1C">
      <w:r>
        <w:separator/>
      </w:r>
    </w:p>
  </w:footnote>
  <w:footnote w:type="continuationSeparator" w:id="1">
    <w:p w:rsidR="00D873BF" w:rsidRDefault="00D873BF" w:rsidP="000C0B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B1C" w:rsidRDefault="000C0B1C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B1C" w:rsidRDefault="000C0B1C" w:rsidP="000C0B1C">
    <w:pPr>
      <w:pStyle w:val="af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B1C" w:rsidRDefault="000C0B1C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245174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0B1C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5174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715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2961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873BF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637727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 w:qFormat="1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 w:qFormat="1"/>
    <w:lsdException w:name="annotation reference" w:semiHidden="1" w:qFormat="1"/>
    <w:lsdException w:name="line number" w:semiHidden="1"/>
    <w:lsdException w:name="page number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/>
    <w:lsdException w:name="List Bullet 3" w:uiPriority="99" w:unhideWhenUsed="0" w:qFormat="1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 w:qFormat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 w:qFormat="1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 w:qFormat="1"/>
    <w:lsdException w:name="Table Grid" w:uiPriority="59" w:unhideWhenUsed="0" w:qFormat="1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C32961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C32961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C32961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C32961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C32961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C32961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C32961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C32961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C32961"/>
    <w:pPr>
      <w:spacing w:after="180"/>
    </w:pPr>
  </w:style>
  <w:style w:type="paragraph" w:styleId="2">
    <w:name w:val="List Bullet 2"/>
    <w:basedOn w:val="a0"/>
    <w:uiPriority w:val="99"/>
    <w:rsid w:val="00C32961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C32961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C32961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qFormat/>
    <w:rsid w:val="00C32961"/>
    <w:rPr>
      <w:szCs w:val="18"/>
    </w:rPr>
  </w:style>
  <w:style w:type="paragraph" w:styleId="a7">
    <w:name w:val="footnote text"/>
    <w:basedOn w:val="a0"/>
    <w:link w:val="Char2"/>
    <w:uiPriority w:val="99"/>
    <w:unhideWhenUsed/>
    <w:qFormat/>
    <w:rsid w:val="00C32961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C3296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C32961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a">
    <w:name w:val="Strong"/>
    <w:uiPriority w:val="12"/>
    <w:qFormat/>
    <w:rsid w:val="00C32961"/>
    <w:rPr>
      <w:b/>
      <w:bCs/>
    </w:rPr>
  </w:style>
  <w:style w:type="character" w:styleId="ab">
    <w:name w:val="page number"/>
    <w:basedOn w:val="a1"/>
    <w:qFormat/>
    <w:rsid w:val="00C32961"/>
  </w:style>
  <w:style w:type="character" w:styleId="ac">
    <w:name w:val="Emphasis"/>
    <w:uiPriority w:val="20"/>
    <w:qFormat/>
    <w:rsid w:val="00C32961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C32961"/>
    <w:rPr>
      <w:vanish/>
      <w:sz w:val="16"/>
      <w:szCs w:val="16"/>
    </w:rPr>
  </w:style>
  <w:style w:type="character" w:styleId="ae">
    <w:name w:val="footnote reference"/>
    <w:basedOn w:val="a1"/>
    <w:uiPriority w:val="99"/>
    <w:unhideWhenUsed/>
    <w:qFormat/>
    <w:rsid w:val="00C32961"/>
    <w:rPr>
      <w:vertAlign w:val="superscript"/>
    </w:rPr>
  </w:style>
  <w:style w:type="table" w:styleId="af">
    <w:name w:val="Table Grid"/>
    <w:basedOn w:val="a2"/>
    <w:uiPriority w:val="59"/>
    <w:qFormat/>
    <w:rsid w:val="00C32961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C32961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Char">
    <w:name w:val="标题 1 Char"/>
    <w:link w:val="1"/>
    <w:uiPriority w:val="9"/>
    <w:qFormat/>
    <w:rsid w:val="00C3296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C32961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C3296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C32961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C32961"/>
  </w:style>
  <w:style w:type="paragraph" w:styleId="af0">
    <w:name w:val="Quote"/>
    <w:basedOn w:val="a0"/>
    <w:next w:val="a0"/>
    <w:link w:val="Char4"/>
    <w:uiPriority w:val="29"/>
    <w:qFormat/>
    <w:rsid w:val="00C32961"/>
    <w:rPr>
      <w:i/>
    </w:rPr>
  </w:style>
  <w:style w:type="character" w:customStyle="1" w:styleId="Char4">
    <w:name w:val="引用 Char"/>
    <w:link w:val="af0"/>
    <w:uiPriority w:val="29"/>
    <w:qFormat/>
    <w:rsid w:val="00C32961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C32961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C32961"/>
    <w:rPr>
      <w:lang w:val="en-US"/>
    </w:rPr>
  </w:style>
  <w:style w:type="paragraph" w:customStyle="1" w:styleId="Char30">
    <w:name w:val="Char3"/>
    <w:basedOn w:val="a0"/>
    <w:qFormat/>
    <w:rsid w:val="00C32961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C32961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C32961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C32961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qFormat/>
    <w:rsid w:val="00C32961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C32961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C32961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C32961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C32961"/>
    <w:rPr>
      <w:sz w:val="18"/>
      <w:szCs w:val="18"/>
    </w:rPr>
  </w:style>
  <w:style w:type="character" w:customStyle="1" w:styleId="Char10">
    <w:name w:val="脚注文本 Char1"/>
    <w:basedOn w:val="a1"/>
    <w:qFormat/>
    <w:rsid w:val="00C32961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C32961"/>
    <w:pPr>
      <w:outlineLvl w:val="1"/>
    </w:pPr>
  </w:style>
  <w:style w:type="paragraph" w:customStyle="1" w:styleId="af3">
    <w:name w:val="二级章节"/>
    <w:basedOn w:val="a0"/>
    <w:qFormat/>
    <w:rsid w:val="00C32961"/>
    <w:pPr>
      <w:outlineLvl w:val="2"/>
    </w:pPr>
  </w:style>
  <w:style w:type="paragraph" w:styleId="af4">
    <w:name w:val="header"/>
    <w:basedOn w:val="a0"/>
    <w:rsid w:val="00C3296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5">
    <w:name w:val="footer"/>
    <w:basedOn w:val="a0"/>
    <w:link w:val="Char5"/>
    <w:rsid w:val="000C0B1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5"/>
    <w:rsid w:val="000C0B1C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3258;&#23450;&#20041;%20Office%20&#27169;&#26495;\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82996C9-FE7D-4E95-9AB8-B33FD82F25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</Template>
  <TotalTime>0</TotalTime>
  <Pages>3</Pages>
  <Words>256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2018-12-06T00:41:00Z</dcterms:created>
  <dcterms:modified xsi:type="dcterms:W3CDTF">2018-12-28T03:38:00Z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