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02262" w:rsidRPr="000711D9" w:rsidP="000711D9">
      <w:pPr>
        <w:pStyle w:val="a0"/>
        <w:tabs>
          <w:tab w:val="left" w:pos="1871"/>
          <w:tab w:val="left" w:pos="3407"/>
          <w:tab w:val="left" w:pos="4949"/>
          <w:tab w:val="left" w:pos="6599"/>
        </w:tabs>
        <w:jc w:val="center"/>
        <w:rPr>
          <w:rFonts w:ascii="宋体" w:eastAsia="宋体" w:hAnsi="宋体"/>
          <w:b/>
          <w:color w:val="FF0000"/>
          <w:sz w:val="28"/>
        </w:rPr>
      </w:pPr>
      <w:r w:rsidRPr="000711D9">
        <w:rPr>
          <w:rFonts w:ascii="宋体" w:eastAsia="宋体" w:hAnsi="宋体"/>
          <w:b/>
          <w:color w:val="FF0000"/>
          <w:sz w:val="28"/>
        </w:rPr>
        <w:t>第4课时　光现象</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rPr>
        <w:t>知能优化</w:t>
      </w:r>
      <w:r w:rsidRPr="000711D9">
        <w:rPr>
          <w:rFonts w:ascii="宋体" w:eastAsia="宋体" w:hAnsi="宋体"/>
          <w:b/>
        </w:rPr>
        <w:t>训练</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noProof/>
        </w:rPr>
        <w:drawing>
          <wp:inline distT="0" distB="0" distL="0" distR="0">
            <wp:extent cx="2067840" cy="415440"/>
            <wp:effectExtent l="0" t="0" r="0" b="0"/>
            <wp:docPr id="181" name="栏目2H.eps" descr="id:2147502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012436"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711D9">
        <w:rPr>
          <w:rFonts w:ascii="宋体" w:eastAsia="宋体" w:hAnsi="宋体"/>
        </w:rPr>
        <w:t>中考回顾</w:t>
      </w:r>
    </w:p>
    <w:p w:rsidR="00B02262" w:rsidRPr="000711D9" w:rsidP="00B02262">
      <w:pPr>
        <w:tabs>
          <w:tab w:val="left" w:pos="1871"/>
          <w:tab w:val="left" w:pos="3407"/>
          <w:tab w:val="left" w:pos="4949"/>
          <w:tab w:val="left" w:pos="6599"/>
        </w:tabs>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w:t>
      </w:r>
      <w:r w:rsidRPr="000711D9">
        <w:rPr>
          <w:rFonts w:ascii="宋体" w:eastAsia="宋体" w:hAnsi="宋体" w:cs="Times New Roman"/>
          <w:i/>
        </w:rPr>
        <w:t>.</w:t>
      </w:r>
      <w:r w:rsidRPr="000711D9">
        <w:rPr>
          <w:rFonts w:ascii="宋体" w:eastAsia="宋体" w:hAnsi="宋体"/>
        </w:rPr>
        <w:t>(2018</w:t>
      </w:r>
      <w:r w:rsidRPr="000711D9">
        <w:rPr>
          <w:rFonts w:ascii="宋体" w:eastAsia="宋体" w:hAnsi="宋体" w:cs="Times New Roman"/>
        </w:rPr>
        <w:t>·</w:t>
      </w:r>
      <w:r w:rsidRPr="000711D9">
        <w:rPr>
          <w:rFonts w:ascii="宋体" w:eastAsia="宋体" w:hAnsi="宋体"/>
        </w:rPr>
        <w:t>四川自贡中考)关于光现象,下列说法正确的是(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漫反射不遵守光的反射定律</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验钞机利用红外线辨别钞票的真伪</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开凿隧道时用激光束引导掘进机,利用了光的直线传播</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自行车的尾灯是靠光的折射来引起后方车辆司机注意的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926640" cy="672840"/>
            <wp:effectExtent l="0" t="0" r="0" b="0"/>
            <wp:docPr id="182" name="18N39.eps" descr="id:2147502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229821" name="Image0098.jpeg"/>
                    <pic:cNvPicPr/>
                  </pic:nvPicPr>
                  <pic:blipFill>
                    <a:blip xmlns:r="http://schemas.openxmlformats.org/officeDocument/2006/relationships" r:embed="rId6"/>
                    <a:stretch>
                      <a:fillRect/>
                    </a:stretch>
                  </pic:blipFill>
                  <pic:spPr>
                    <a:xfrm>
                      <a:off x="0" y="0"/>
                      <a:ext cx="926640" cy="67284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2</w:t>
      </w:r>
      <w:r w:rsidRPr="000711D9">
        <w:rPr>
          <w:rFonts w:ascii="宋体" w:eastAsia="宋体" w:hAnsi="宋体" w:cs="Times New Roman"/>
          <w:i/>
        </w:rPr>
        <w:t>.</w:t>
      </w:r>
      <w:r w:rsidRPr="000711D9">
        <w:rPr>
          <w:rFonts w:ascii="宋体" w:eastAsia="宋体" w:hAnsi="宋体"/>
        </w:rPr>
        <w:t>(2018</w:t>
      </w:r>
      <w:r w:rsidRPr="000711D9">
        <w:rPr>
          <w:rFonts w:ascii="宋体" w:eastAsia="宋体" w:hAnsi="宋体" w:cs="Times New Roman"/>
        </w:rPr>
        <w:t>·</w:t>
      </w:r>
      <w:r w:rsidRPr="000711D9">
        <w:rPr>
          <w:rFonts w:ascii="宋体" w:eastAsia="宋体" w:hAnsi="宋体"/>
        </w:rPr>
        <w:t>浙江台州中考)验证平面镜成像特点的实验装置如图所示,其中A为玻璃板前点燃的蜡烛,B为玻璃板后未点燃的蜡烛。有关本实验的说法错误的是(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玻璃板应该与桌面垂直</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实验宜在较暗的环境中进行</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眼睛应从B一侧观察成像情况</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蜡烛燃烧较长时间后像物不再重合</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3</w:t>
      </w:r>
      <w:r w:rsidRPr="000711D9">
        <w:rPr>
          <w:rFonts w:ascii="宋体" w:eastAsia="宋体" w:hAnsi="宋体" w:cs="Times New Roman"/>
          <w:i/>
        </w:rPr>
        <w:t>.</w:t>
      </w:r>
      <w:r w:rsidRPr="000711D9">
        <w:rPr>
          <w:rFonts w:ascii="宋体" w:eastAsia="宋体" w:hAnsi="宋体"/>
        </w:rPr>
        <w:t>(2018</w:t>
      </w:r>
      <w:r w:rsidRPr="000711D9">
        <w:rPr>
          <w:rFonts w:ascii="宋体" w:eastAsia="宋体" w:hAnsi="宋体" w:cs="Times New Roman"/>
        </w:rPr>
        <w:t>·</w:t>
      </w:r>
      <w:r w:rsidRPr="000711D9">
        <w:rPr>
          <w:rFonts w:ascii="宋体" w:eastAsia="宋体" w:hAnsi="宋体"/>
        </w:rPr>
        <w:t>湖南娄底中考)如图所示的四种现象中,由光的反射形成的是(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2602800" cy="2260080"/>
            <wp:effectExtent l="0" t="0" r="0" b="0"/>
            <wp:docPr id="183" name="18N40.eps" descr="id:2147502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331783" name="Image0099.jpeg"/>
                    <pic:cNvPicPr/>
                  </pic:nvPicPr>
                  <pic:blipFill>
                    <a:blip xmlns:r="http://schemas.openxmlformats.org/officeDocument/2006/relationships" r:embed="rId7"/>
                    <a:stretch>
                      <a:fillRect/>
                    </a:stretch>
                  </pic:blipFill>
                  <pic:spPr>
                    <a:xfrm>
                      <a:off x="0" y="0"/>
                      <a:ext cx="2602800" cy="226008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B</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812160" cy="686520"/>
            <wp:effectExtent l="0" t="0" r="0" b="0"/>
            <wp:docPr id="184" name="18N41.eps" descr="id:2147502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95045" name="Image0100.jpeg"/>
                    <pic:cNvPicPr/>
                  </pic:nvPicPr>
                  <pic:blipFill>
                    <a:blip xmlns:r="http://schemas.openxmlformats.org/officeDocument/2006/relationships" r:embed="rId8"/>
                    <a:stretch>
                      <a:fillRect/>
                    </a:stretch>
                  </pic:blipFill>
                  <pic:spPr>
                    <a:xfrm>
                      <a:off x="0" y="0"/>
                      <a:ext cx="812160" cy="68652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4</w:t>
      </w:r>
      <w:r w:rsidRPr="000711D9">
        <w:rPr>
          <w:rFonts w:ascii="宋体" w:eastAsia="宋体" w:hAnsi="宋体" w:cs="Times New Roman"/>
          <w:i/>
        </w:rPr>
        <w:t>.</w:t>
      </w:r>
      <w:r w:rsidRPr="000711D9">
        <w:rPr>
          <w:rFonts w:ascii="宋体" w:eastAsia="宋体" w:hAnsi="宋体"/>
        </w:rPr>
        <w:t>(2018</w:t>
      </w:r>
      <w:r w:rsidRPr="000711D9">
        <w:rPr>
          <w:rFonts w:ascii="宋体" w:eastAsia="宋体" w:hAnsi="宋体" w:cs="Times New Roman"/>
        </w:rPr>
        <w:t>·</w:t>
      </w:r>
      <w:r w:rsidRPr="000711D9">
        <w:rPr>
          <w:rFonts w:ascii="宋体" w:eastAsia="宋体" w:hAnsi="宋体"/>
        </w:rPr>
        <w:t>江苏盐城中考)有一圆柱形敞口容器,从其左侧某一高度斜射一束激光,在容器底部产生一个光斑</w:t>
      </w:r>
      <w:r w:rsidRPr="000711D9">
        <w:rPr>
          <w:rFonts w:ascii="宋体" w:eastAsia="宋体" w:hAnsi="宋体"/>
          <w:i/>
        </w:rPr>
        <w:t>O</w:t>
      </w:r>
      <w:r w:rsidRPr="000711D9">
        <w:rPr>
          <w:rFonts w:ascii="宋体" w:eastAsia="宋体" w:hAnsi="宋体"/>
        </w:rPr>
        <w:t>,如图所示,下列操作使光斑向左移动的是(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保持水面高度不变使激光笔向右平移</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保持激光射入角度不变使水面上升</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保持激光射入角度不变使水面下降</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保持水面高度和入射点不变使激光入射角增大</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B</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5</w:t>
      </w:r>
      <w:r w:rsidRPr="000711D9">
        <w:rPr>
          <w:rFonts w:ascii="宋体" w:eastAsia="宋体" w:hAnsi="宋体" w:cs="Times New Roman"/>
          <w:i/>
        </w:rPr>
        <w:t>.</w:t>
      </w:r>
      <w:r w:rsidRPr="000711D9">
        <w:rPr>
          <w:rFonts w:ascii="宋体" w:eastAsia="宋体" w:hAnsi="宋体"/>
        </w:rPr>
        <w:t>(2018</w:t>
      </w:r>
      <w:r w:rsidRPr="000711D9">
        <w:rPr>
          <w:rFonts w:ascii="宋体" w:eastAsia="宋体" w:hAnsi="宋体" w:cs="Times New Roman"/>
        </w:rPr>
        <w:t>·</w:t>
      </w:r>
      <w:r w:rsidRPr="000711D9">
        <w:rPr>
          <w:rFonts w:ascii="宋体" w:eastAsia="宋体" w:hAnsi="宋体"/>
        </w:rPr>
        <w:t>四川攀枝花中考)下列说法正确的是(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光在任何情况下都沿直线传播</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夏天雨后出现彩虹是光的色散现象</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光在水中的传播速度比在空气中快</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汽车的后视镜是凹面镜,可以扩大视野</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B</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396080" cy="646920"/>
            <wp:effectExtent l="0" t="0" r="0" b="0"/>
            <wp:docPr id="185" name="18N42.eps" descr="id:2147502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0942" name="Image0101.jpeg"/>
                    <pic:cNvPicPr/>
                  </pic:nvPicPr>
                  <pic:blipFill>
                    <a:blip xmlns:r="http://schemas.openxmlformats.org/officeDocument/2006/relationships" r:embed="rId9"/>
                    <a:stretch>
                      <a:fillRect/>
                    </a:stretch>
                  </pic:blipFill>
                  <pic:spPr>
                    <a:xfrm>
                      <a:off x="0" y="0"/>
                      <a:ext cx="1396080" cy="64692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6</w:t>
      </w:r>
      <w:r w:rsidRPr="000711D9">
        <w:rPr>
          <w:rFonts w:ascii="宋体" w:eastAsia="宋体" w:hAnsi="宋体" w:cs="Times New Roman"/>
          <w:i/>
        </w:rPr>
        <w:t>.</w:t>
      </w:r>
      <w:r w:rsidRPr="000711D9">
        <w:rPr>
          <w:rFonts w:ascii="宋体" w:eastAsia="宋体" w:hAnsi="宋体"/>
        </w:rPr>
        <w:t>(2018</w:t>
      </w:r>
      <w:r w:rsidRPr="000711D9">
        <w:rPr>
          <w:rFonts w:ascii="宋体" w:eastAsia="宋体" w:hAnsi="宋体" w:cs="Times New Roman"/>
        </w:rPr>
        <w:t>·</w:t>
      </w:r>
      <w:r w:rsidRPr="000711D9">
        <w:rPr>
          <w:rFonts w:ascii="宋体" w:eastAsia="宋体" w:hAnsi="宋体"/>
        </w:rPr>
        <w:t>湖北恩施中考)小华去森林探险,看见阳光透过树叶的缝隙在地上留下圆形光斑,光斑的成像原理是</w:t>
      </w:r>
      <w:r w:rsidRPr="000711D9">
        <w:rPr>
          <w:rFonts w:ascii="宋体" w:eastAsia="宋体" w:hAnsi="宋体"/>
          <w:i/>
          <w:color w:val="FF0000"/>
          <w:u w:val="single" w:color="000000"/>
        </w:rPr>
        <w:t>　　　　　　　　　</w:t>
      </w:r>
      <w:r w:rsidRPr="000711D9">
        <w:rPr>
          <w:rFonts w:ascii="宋体" w:eastAsia="宋体" w:hAnsi="宋体"/>
        </w:rPr>
        <w:t>(填光学原理)。小华又看见树林边溪水中的</w:t>
      </w:r>
      <w:r w:rsidRPr="000711D9">
        <w:rPr>
          <w:rFonts w:ascii="宋体" w:eastAsia="宋体" w:hAnsi="宋体" w:cs="Times New Roman"/>
        </w:rPr>
        <w:t>“</w:t>
      </w:r>
      <w:r w:rsidRPr="000711D9">
        <w:rPr>
          <w:rFonts w:ascii="宋体" w:eastAsia="宋体" w:hAnsi="宋体"/>
        </w:rPr>
        <w:t>蓝天白云</w:t>
      </w:r>
      <w:r w:rsidRPr="000711D9">
        <w:rPr>
          <w:rFonts w:ascii="宋体" w:eastAsia="宋体" w:hAnsi="宋体" w:cs="Times New Roman"/>
        </w:rPr>
        <w:t>”</w:t>
      </w:r>
      <w:r w:rsidRPr="000711D9">
        <w:rPr>
          <w:rFonts w:ascii="宋体" w:eastAsia="宋体" w:hAnsi="宋体"/>
        </w:rPr>
        <w:t>,其成像原理是</w:t>
      </w:r>
      <w:r w:rsidRPr="000711D9">
        <w:rPr>
          <w:rFonts w:ascii="宋体" w:eastAsia="宋体" w:hAnsi="宋体"/>
          <w:i/>
          <w:color w:val="FF0000"/>
          <w:u w:val="single" w:color="000000"/>
        </w:rPr>
        <w:t>　　　　　　</w:t>
      </w:r>
      <w:r w:rsidRPr="000711D9">
        <w:rPr>
          <w:rFonts w:ascii="宋体" w:eastAsia="宋体" w:hAnsi="宋体"/>
        </w:rPr>
        <w:t>(填光学原理)。小华想利用平面镜将太阳光束反射进一个水平山洞(如图所示),则他应将平面镜与水平地面成</w:t>
      </w:r>
      <w:r w:rsidRPr="000711D9">
        <w:rPr>
          <w:rFonts w:ascii="宋体" w:eastAsia="宋体" w:hAnsi="宋体"/>
          <w:i/>
          <w:color w:val="FF0000"/>
          <w:u w:val="single" w:color="000000"/>
        </w:rPr>
        <w:t>　　　　　　</w:t>
      </w:r>
      <w:r w:rsidRPr="000711D9">
        <w:rPr>
          <w:rFonts w:ascii="宋体" w:eastAsia="宋体" w:hAnsi="宋体"/>
        </w:rPr>
        <w:t>角放置。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光的直线传播</w:t>
      </w:r>
      <w:r w:rsidRPr="000711D9">
        <w:rPr>
          <w:rFonts w:ascii="宋体" w:eastAsia="宋体" w:hAnsi="宋体"/>
          <w:i/>
        </w:rPr>
        <w:t>　</w:t>
      </w:r>
      <w:r w:rsidRPr="000711D9">
        <w:rPr>
          <w:rFonts w:ascii="宋体" w:eastAsia="宋体" w:hAnsi="宋体"/>
        </w:rPr>
        <w:t>光的反射</w:t>
      </w:r>
      <w:r w:rsidRPr="000711D9">
        <w:rPr>
          <w:rFonts w:ascii="宋体" w:eastAsia="宋体" w:hAnsi="宋体"/>
          <w:i/>
        </w:rPr>
        <w:t>　</w:t>
      </w:r>
      <w:r w:rsidRPr="000711D9">
        <w:rPr>
          <w:rFonts w:ascii="宋体" w:eastAsia="宋体" w:hAnsi="宋体"/>
        </w:rPr>
        <w:t>30°</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noProof/>
        </w:rPr>
        <w:drawing>
          <wp:inline distT="0" distB="0" distL="0" distR="0">
            <wp:extent cx="2067840" cy="415440"/>
            <wp:effectExtent l="0" t="0" r="0" b="0"/>
            <wp:docPr id="186" name="栏目2H.eps" descr="id:2147502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05618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711D9">
        <w:rPr>
          <w:rFonts w:ascii="宋体" w:eastAsia="宋体" w:hAnsi="宋体"/>
        </w:rPr>
        <w:t>模拟预测</w:t>
      </w:r>
    </w:p>
    <w:p w:rsidR="00B02262" w:rsidRPr="000711D9" w:rsidP="00B02262">
      <w:pPr>
        <w:tabs>
          <w:tab w:val="left" w:pos="1871"/>
          <w:tab w:val="left" w:pos="3407"/>
          <w:tab w:val="left" w:pos="4949"/>
          <w:tab w:val="left" w:pos="6599"/>
        </w:tabs>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i/>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w:t>
      </w:r>
      <w:r w:rsidRPr="000711D9">
        <w:rPr>
          <w:rFonts w:ascii="宋体" w:eastAsia="宋体" w:hAnsi="宋体" w:cs="Times New Roman"/>
          <w:i/>
        </w:rPr>
        <w:t>.</w:t>
      </w:r>
      <w:r w:rsidRPr="000711D9">
        <w:rPr>
          <w:rFonts w:ascii="宋体" w:eastAsia="宋体" w:hAnsi="宋体"/>
        </w:rPr>
        <w:t>日晷仪是古代人们用来计时的一种工具,通过观察直杆在太阳下的影子所在的位置就可知道时间,如图所示。日晷仪计时利用了光的(</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862560" cy="1028880"/>
            <wp:effectExtent l="0" t="0" r="0" b="0"/>
            <wp:docPr id="187" name="N110.eps" descr="id:2147502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845401" name="Image0102.jpeg"/>
                    <pic:cNvPicPr/>
                  </pic:nvPicPr>
                  <pic:blipFill>
                    <a:blip xmlns:r="http://schemas.openxmlformats.org/officeDocument/2006/relationships" r:embed="rId10"/>
                    <a:stretch>
                      <a:fillRect/>
                    </a:stretch>
                  </pic:blipFill>
                  <pic:spPr>
                    <a:xfrm>
                      <a:off x="0" y="0"/>
                      <a:ext cx="862560" cy="102888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反射</w:t>
      </w:r>
      <w:r w:rsidRPr="000711D9">
        <w:rPr>
          <w:rFonts w:ascii="宋体" w:eastAsia="宋体" w:hAnsi="宋体"/>
        </w:rPr>
        <w:tab/>
        <w:t>B</w:t>
      </w:r>
      <w:r w:rsidRPr="000711D9">
        <w:rPr>
          <w:rFonts w:ascii="宋体" w:eastAsia="宋体" w:hAnsi="宋体" w:cs="Times New Roman"/>
        </w:rPr>
        <w:t>.</w:t>
      </w:r>
      <w:r w:rsidRPr="000711D9">
        <w:rPr>
          <w:rFonts w:ascii="宋体" w:eastAsia="宋体" w:hAnsi="宋体"/>
        </w:rPr>
        <w:t>折射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直线传播</w:t>
      </w:r>
      <w:r w:rsidRPr="000711D9">
        <w:rPr>
          <w:rFonts w:ascii="宋体" w:eastAsia="宋体" w:hAnsi="宋体"/>
        </w:rPr>
        <w:tab/>
        <w:t>D</w:t>
      </w:r>
      <w:r w:rsidRPr="000711D9">
        <w:rPr>
          <w:rFonts w:ascii="宋体" w:eastAsia="宋体" w:hAnsi="宋体" w:cs="Times New Roman"/>
        </w:rPr>
        <w:t>.</w:t>
      </w:r>
      <w:r w:rsidRPr="000711D9">
        <w:rPr>
          <w:rFonts w:ascii="宋体" w:eastAsia="宋体" w:hAnsi="宋体"/>
        </w:rPr>
        <w:t>色散</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由于光在同种均匀透明介质中沿直线传播,当光照射到不透明物体时,在其后形成影子,古人利用影子所在的位置反映时间,制造了日晷仪。</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2</w:t>
      </w:r>
      <w:r w:rsidRPr="000711D9">
        <w:rPr>
          <w:rFonts w:ascii="宋体" w:eastAsia="宋体" w:hAnsi="宋体" w:cs="Times New Roman"/>
          <w:i/>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990720" cy="686520"/>
            <wp:effectExtent l="0" t="0" r="0" b="0"/>
            <wp:docPr id="188" name="Q26.eps" descr="id:2147502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36313" name="Image0103.jpeg"/>
                    <pic:cNvPicPr/>
                  </pic:nvPicPr>
                  <pic:blipFill>
                    <a:blip xmlns:r="http://schemas.openxmlformats.org/officeDocument/2006/relationships" r:embed="rId11"/>
                    <a:stretch>
                      <a:fillRect/>
                    </a:stretch>
                  </pic:blipFill>
                  <pic:spPr>
                    <a:xfrm>
                      <a:off x="0" y="0"/>
                      <a:ext cx="990720" cy="68652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探究光的反射规律的实验装置如图所示,一可沿</w:t>
      </w:r>
      <w:r w:rsidRPr="000711D9">
        <w:rPr>
          <w:rFonts w:ascii="宋体" w:eastAsia="宋体" w:hAnsi="宋体"/>
          <w:i/>
        </w:rPr>
        <w:t>ON</w:t>
      </w:r>
      <w:r w:rsidRPr="000711D9">
        <w:rPr>
          <w:rFonts w:ascii="宋体" w:eastAsia="宋体" w:hAnsi="宋体"/>
        </w:rPr>
        <w:t>折叠的白色硬纸板垂直放置在平面镜上,使光线</w:t>
      </w:r>
      <w:r w:rsidRPr="000711D9">
        <w:rPr>
          <w:rFonts w:ascii="宋体" w:eastAsia="宋体" w:hAnsi="宋体"/>
          <w:i/>
        </w:rPr>
        <w:t>AO</w:t>
      </w:r>
      <w:r w:rsidRPr="000711D9">
        <w:rPr>
          <w:rFonts w:ascii="宋体" w:eastAsia="宋体" w:hAnsi="宋体"/>
        </w:rPr>
        <w:t>紧贴硬纸板射向镜面</w:t>
      </w:r>
      <w:r w:rsidRPr="000711D9">
        <w:rPr>
          <w:rFonts w:ascii="宋体" w:eastAsia="宋体" w:hAnsi="宋体"/>
          <w:i/>
        </w:rPr>
        <w:t>O</w:t>
      </w:r>
      <w:r w:rsidRPr="000711D9">
        <w:rPr>
          <w:rFonts w:ascii="宋体" w:eastAsia="宋体" w:hAnsi="宋体"/>
        </w:rPr>
        <w:t>点,为了研究反射角与入射角之间的关系,实验时应进行的操作是(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绕</w:t>
      </w:r>
      <w:r w:rsidRPr="000711D9">
        <w:rPr>
          <w:rFonts w:ascii="宋体" w:eastAsia="宋体" w:hAnsi="宋体"/>
          <w:i/>
        </w:rPr>
        <w:t>ON</w:t>
      </w:r>
      <w:r w:rsidRPr="000711D9">
        <w:rPr>
          <w:rFonts w:ascii="宋体" w:eastAsia="宋体" w:hAnsi="宋体"/>
        </w:rPr>
        <w:t>前后转动板</w:t>
      </w:r>
      <w:r w:rsidRPr="000711D9">
        <w:rPr>
          <w:rFonts w:ascii="宋体" w:eastAsia="宋体" w:hAnsi="宋体"/>
          <w:i/>
        </w:rPr>
        <w:t>E</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绕</w:t>
      </w:r>
      <w:r w:rsidRPr="000711D9">
        <w:rPr>
          <w:rFonts w:ascii="宋体" w:eastAsia="宋体" w:hAnsi="宋体"/>
          <w:i/>
        </w:rPr>
        <w:t>ON</w:t>
      </w:r>
      <w:r w:rsidRPr="000711D9">
        <w:rPr>
          <w:rFonts w:ascii="宋体" w:eastAsia="宋体" w:hAnsi="宋体"/>
        </w:rPr>
        <w:t>前后转动板</w:t>
      </w:r>
      <w:r w:rsidRPr="000711D9">
        <w:rPr>
          <w:rFonts w:ascii="宋体" w:eastAsia="宋体" w:hAnsi="宋体"/>
          <w:i/>
        </w:rPr>
        <w:t>F</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改变光线</w:t>
      </w:r>
      <w:r w:rsidRPr="000711D9">
        <w:rPr>
          <w:rFonts w:ascii="宋体" w:eastAsia="宋体" w:hAnsi="宋体"/>
          <w:i/>
        </w:rPr>
        <w:t>AO</w:t>
      </w:r>
      <w:r w:rsidRPr="000711D9">
        <w:rPr>
          <w:rFonts w:ascii="宋体" w:eastAsia="宋体" w:hAnsi="宋体"/>
        </w:rPr>
        <w:t>与</w:t>
      </w:r>
      <w:r w:rsidRPr="000711D9">
        <w:rPr>
          <w:rFonts w:ascii="宋体" w:eastAsia="宋体" w:hAnsi="宋体"/>
          <w:i/>
        </w:rPr>
        <w:t>ON</w:t>
      </w:r>
      <w:r w:rsidRPr="000711D9">
        <w:rPr>
          <w:rFonts w:ascii="宋体" w:eastAsia="宋体" w:hAnsi="宋体"/>
        </w:rPr>
        <w:t>之间的夹角</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改变光线</w:t>
      </w:r>
      <w:r w:rsidRPr="000711D9">
        <w:rPr>
          <w:rFonts w:ascii="宋体" w:eastAsia="宋体" w:hAnsi="宋体"/>
          <w:i/>
        </w:rPr>
        <w:t>OB</w:t>
      </w:r>
      <w:r w:rsidRPr="000711D9">
        <w:rPr>
          <w:rFonts w:ascii="宋体" w:eastAsia="宋体" w:hAnsi="宋体"/>
        </w:rPr>
        <w:t>与</w:t>
      </w:r>
      <w:r w:rsidRPr="000711D9">
        <w:rPr>
          <w:rFonts w:ascii="宋体" w:eastAsia="宋体" w:hAnsi="宋体"/>
          <w:i/>
        </w:rPr>
        <w:t>ON</w:t>
      </w:r>
      <w:r w:rsidRPr="000711D9">
        <w:rPr>
          <w:rFonts w:ascii="宋体" w:eastAsia="宋体" w:hAnsi="宋体"/>
        </w:rPr>
        <w:t>之间的夹角</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先让一束光贴着纸板沿某一个角度射到</w:t>
      </w:r>
      <w:r w:rsidRPr="000711D9">
        <w:rPr>
          <w:rFonts w:ascii="宋体" w:eastAsia="宋体" w:hAnsi="宋体"/>
          <w:i/>
        </w:rPr>
        <w:t>O</w:t>
      </w:r>
      <w:r w:rsidRPr="000711D9">
        <w:rPr>
          <w:rFonts w:ascii="宋体" w:eastAsia="宋体" w:hAnsi="宋体"/>
        </w:rPr>
        <w:t>点,量出入射角和反射角的度数,然后改变光束的入射方向,使入射角减小或增大,即改变光线</w:t>
      </w:r>
      <w:r w:rsidRPr="000711D9">
        <w:rPr>
          <w:rFonts w:ascii="宋体" w:eastAsia="宋体" w:hAnsi="宋体"/>
          <w:i/>
        </w:rPr>
        <w:t>AO</w:t>
      </w:r>
      <w:r w:rsidRPr="000711D9">
        <w:rPr>
          <w:rFonts w:ascii="宋体" w:eastAsia="宋体" w:hAnsi="宋体"/>
        </w:rPr>
        <w:t>与</w:t>
      </w:r>
      <w:r w:rsidRPr="000711D9">
        <w:rPr>
          <w:rFonts w:ascii="宋体" w:eastAsia="宋体" w:hAnsi="宋体"/>
          <w:i/>
        </w:rPr>
        <w:t>ON</w:t>
      </w:r>
      <w:r w:rsidRPr="000711D9">
        <w:rPr>
          <w:rFonts w:ascii="宋体" w:eastAsia="宋体" w:hAnsi="宋体"/>
        </w:rPr>
        <w:t>之间的夹角,再量出入射角和反射角的度数,与前一次实验量出的结果进行比较,即可发现反射角和入射角的关系,故正确的选项是C。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3</w:t>
      </w:r>
      <w:r w:rsidRPr="000711D9">
        <w:rPr>
          <w:rFonts w:ascii="宋体" w:eastAsia="宋体" w:hAnsi="宋体" w:cs="Times New Roman"/>
          <w:i/>
        </w:rPr>
        <w:t>.</w:t>
      </w:r>
      <w:r w:rsidRPr="000711D9">
        <w:rPr>
          <w:rFonts w:ascii="宋体" w:eastAsia="宋体" w:hAnsi="宋体"/>
        </w:rPr>
        <w:t>下图是晚上汽车在干燥的沥青路面和潮湿的沥青路面上行驶时大灯部分光路的简图,在晚上开车时(</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710360" cy="920520"/>
            <wp:effectExtent l="0" t="0" r="0" b="0"/>
            <wp:docPr id="189" name="17A13.eps" descr="id:2147502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18450" name="Image0104.jpeg"/>
                    <pic:cNvPicPr/>
                  </pic:nvPicPr>
                  <pic:blipFill>
                    <a:blip xmlns:r="http://schemas.openxmlformats.org/officeDocument/2006/relationships" r:embed="rId12"/>
                    <a:stretch>
                      <a:fillRect/>
                    </a:stretch>
                  </pic:blipFill>
                  <pic:spPr>
                    <a:xfrm>
                      <a:off x="0" y="0"/>
                      <a:ext cx="1710360" cy="92052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潮湿的路面更容易发生光的漫反射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干燥的路面发生光的折射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对面无车时,驾驶员看潮湿的路面更暗</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照射到干燥路面上的光不遵循光的反射定律</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由题图可知,光射到潮湿的沥青路上容易发生镜面反射,故A错误;由题图可知,光射到干燥的沥青路上容易发生漫反射,反射光线射向四面八方,不是折射,故B错误;由于光射到潮湿的沥青路上容易发生镜面反射,反射光线还是平行射出,很少的反射光线进入驾驶员眼睛,所以对面无车时,驾驶员看潮湿的路面更暗,故C正确;照射到干燥路面上的光发生漫反射,漫反射也遵守光的反射定律,故D错误。</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4</w:t>
      </w:r>
      <w:r w:rsidRPr="000711D9">
        <w:rPr>
          <w:rFonts w:ascii="宋体" w:eastAsia="宋体" w:hAnsi="宋体" w:cs="Times New Roman"/>
          <w:i/>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988200" cy="682560"/>
            <wp:effectExtent l="0" t="0" r="0" b="0"/>
            <wp:docPr id="190" name="17A118.eps" descr="id:2147502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21135" name="Image0105.jpeg"/>
                    <pic:cNvPicPr/>
                  </pic:nvPicPr>
                  <pic:blipFill>
                    <a:blip xmlns:r="http://schemas.openxmlformats.org/officeDocument/2006/relationships" r:embed="rId13"/>
                    <a:stretch>
                      <a:fillRect/>
                    </a:stretch>
                  </pic:blipFill>
                  <pic:spPr>
                    <a:xfrm>
                      <a:off x="0" y="0"/>
                      <a:ext cx="988200" cy="68256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如图所示,在探究平面镜成像特点的实验中,下列说法正确的是(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为了便于观察,该实验最好在较黑暗的环境中进行</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如果将蜡烛A向玻璃板靠近,像的大小会变大</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移去后面的蜡烛B,并在原位置上放一光屏,发现在光屏上能成正立的像</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保持A、B两支蜡烛的位置不变,多次改变玻璃板的位置,发现B始终能与A的像重合</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A</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在较暗的环境里可以减少其他光线对烛焰像的干扰,使像更清晰,故选项A正确;物体在平面镜里所成的像的大小与物体离平面镜的距离无关,故将蜡烛A向玻璃板靠近,像的大小不变,选项B错误;平面镜所成的像是虚像,不能用光屏承接到,故选项C错误;平面镜成像时,像和物到镜面的距离相等,所以当改变玻璃板位置时,B不能与A的像重合,故选项D错误。</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5</w:t>
      </w:r>
      <w:r w:rsidRPr="000711D9">
        <w:rPr>
          <w:rFonts w:ascii="宋体" w:eastAsia="宋体" w:hAnsi="宋体" w:cs="Times New Roman"/>
          <w:i/>
        </w:rPr>
        <w:t>.</w:t>
      </w:r>
      <w:r w:rsidRPr="000711D9">
        <w:rPr>
          <w:rFonts w:ascii="宋体" w:eastAsia="宋体" w:hAnsi="宋体"/>
        </w:rPr>
        <w:t>把一个高0</w:t>
      </w:r>
      <w:r w:rsidRPr="000711D9">
        <w:rPr>
          <w:rFonts w:ascii="宋体" w:eastAsia="宋体" w:hAnsi="宋体" w:cs="Times New Roman"/>
          <w:i/>
        </w:rPr>
        <w:t>.</w:t>
      </w:r>
      <w:r w:rsidRPr="000711D9">
        <w:rPr>
          <w:rFonts w:ascii="宋体" w:eastAsia="宋体" w:hAnsi="宋体"/>
        </w:rPr>
        <w:t>8 m的平面镜竖直放置,一个身高1</w:t>
      </w:r>
      <w:r w:rsidRPr="000711D9">
        <w:rPr>
          <w:rFonts w:ascii="宋体" w:eastAsia="宋体" w:hAnsi="宋体" w:cs="Times New Roman"/>
          <w:i/>
        </w:rPr>
        <w:t>.</w:t>
      </w:r>
      <w:r w:rsidRPr="000711D9">
        <w:rPr>
          <w:rFonts w:ascii="宋体" w:eastAsia="宋体" w:hAnsi="宋体"/>
        </w:rPr>
        <w:t>6 m的人以2 m/s的速度沿垂直于平面镜的方向向平面镜走近,那么他在镜中的像(</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高度为0</w:t>
      </w:r>
      <w:r w:rsidRPr="000711D9">
        <w:rPr>
          <w:rFonts w:ascii="宋体" w:eastAsia="宋体" w:hAnsi="宋体" w:cs="Times New Roman"/>
        </w:rPr>
        <w:t>.</w:t>
      </w:r>
      <w:r w:rsidRPr="000711D9">
        <w:rPr>
          <w:rFonts w:ascii="宋体" w:eastAsia="宋体" w:hAnsi="宋体"/>
        </w:rPr>
        <w:t>8 m,以2 m/s的速度靠近平面镜</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高度变大,以2 m/s的速度远离平面镜</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高度为1</w:t>
      </w:r>
      <w:r w:rsidRPr="000711D9">
        <w:rPr>
          <w:rFonts w:ascii="宋体" w:eastAsia="宋体" w:hAnsi="宋体" w:cs="Times New Roman"/>
        </w:rPr>
        <w:t>.</w:t>
      </w:r>
      <w:r w:rsidRPr="000711D9">
        <w:rPr>
          <w:rFonts w:ascii="宋体" w:eastAsia="宋体" w:hAnsi="宋体"/>
        </w:rPr>
        <w:t>6 m,以2 m/s的速度靠近平面镜</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高度变大,以4 m/s的速度远离平面镜</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本题用到了对称法,物体与像关于平面镜对称,像与物等大,因此像的高度为1</w:t>
      </w:r>
      <w:r w:rsidRPr="000711D9">
        <w:rPr>
          <w:rFonts w:ascii="宋体" w:eastAsia="宋体" w:hAnsi="宋体" w:cs="Times New Roman"/>
          <w:i/>
        </w:rPr>
        <w:t>.</w:t>
      </w:r>
      <w:r w:rsidRPr="000711D9">
        <w:rPr>
          <w:rFonts w:ascii="宋体" w:eastAsia="宋体" w:hAnsi="宋体"/>
        </w:rPr>
        <w:t>6m;像与物到镜面的距离相等,因此人以2m/s的速度沿垂直于平面镜的方向向平面镜走近,他在镜中的像也以2m/s的速度靠近平面镜。</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6</w:t>
      </w:r>
      <w:r w:rsidRPr="000711D9">
        <w:rPr>
          <w:rFonts w:ascii="宋体" w:eastAsia="宋体" w:hAnsi="宋体" w:cs="Times New Roman"/>
          <w:i/>
        </w:rPr>
        <w:t>.</w:t>
      </w:r>
      <w:r w:rsidRPr="000711D9">
        <w:rPr>
          <w:rFonts w:ascii="宋体" w:eastAsia="宋体" w:hAnsi="宋体"/>
        </w:rPr>
        <w:t>下列光现象中,属于折射现象的是(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917720" cy="1549080"/>
            <wp:effectExtent l="0" t="0" r="0" b="0"/>
            <wp:docPr id="191" name="18N90.eps" descr="id:2147502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66884" name="Image0106.jpeg"/>
                    <pic:cNvPicPr/>
                  </pic:nvPicPr>
                  <pic:blipFill>
                    <a:blip xmlns:r="http://schemas.openxmlformats.org/officeDocument/2006/relationships" r:embed="rId14"/>
                    <a:stretch>
                      <a:fillRect/>
                    </a:stretch>
                  </pic:blipFill>
                  <pic:spPr>
                    <a:xfrm>
                      <a:off x="0" y="0"/>
                      <a:ext cx="1917720" cy="154908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桥在水中的倒影、镜中的人像,都是由光的反射形成的;手影是光的直线传播形成的;海市蜃楼是光的折射形成的,故正确的选项是C。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7</w:t>
      </w:r>
      <w:r w:rsidRPr="000711D9">
        <w:rPr>
          <w:rFonts w:ascii="宋体" w:eastAsia="宋体" w:hAnsi="宋体" w:cs="Times New Roman"/>
          <w:i/>
        </w:rPr>
        <w:t>.</w:t>
      </w:r>
      <w:r w:rsidRPr="000711D9">
        <w:rPr>
          <w:rFonts w:ascii="宋体" w:eastAsia="宋体" w:hAnsi="宋体"/>
        </w:rPr>
        <w:t>让一束光斜射向一块玻璃砖。这束光射入玻璃和射出玻璃后的光路正确的是(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2768040" cy="608760"/>
            <wp:effectExtent l="0" t="0" r="0" b="0"/>
            <wp:docPr id="192" name="18N133.eps" descr="id:2147502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823690" name="Image0107.jpeg"/>
                    <pic:cNvPicPr/>
                  </pic:nvPicPr>
                  <pic:blipFill>
                    <a:blip xmlns:r="http://schemas.openxmlformats.org/officeDocument/2006/relationships" r:embed="rId15"/>
                    <a:stretch>
                      <a:fillRect/>
                    </a:stretch>
                  </pic:blipFill>
                  <pic:spPr>
                    <a:xfrm>
                      <a:off x="0" y="0"/>
                      <a:ext cx="2768040" cy="60876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B</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由题图可知,光的传播发生了两次折射,第一次是光从空气斜射入玻璃,第二次是光从玻璃斜射入空气中。根据光的折射定律可知,第一次折射时,折射角小于入射角,第二次折射时,折射角大于入射角,所以只有选项B正确。</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8</w:t>
      </w:r>
      <w:r w:rsidRPr="000711D9">
        <w:rPr>
          <w:rFonts w:ascii="宋体" w:eastAsia="宋体" w:hAnsi="宋体" w:cs="Times New Roman"/>
          <w:i/>
        </w:rPr>
        <w:t>.</w:t>
      </w:r>
      <w:r w:rsidRPr="000711D9">
        <w:rPr>
          <w:rFonts w:ascii="宋体" w:eastAsia="宋体" w:hAnsi="宋体"/>
        </w:rPr>
        <w:t>下列说法正确的是(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根据紫外线能使荧光物质发光可以制成紫外线夜视仪</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镜面反射遵守反射定律,漫反射不遵守反射定律</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电视机的遥控器可以发出不同频率的红外线来实现对电视机的遥控</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彩色电视机的色彩是用红、黄、蓝三种色光按不同的比例混合得到的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根据紫外线能使荧光物质发光可以制成验钞机,只有红外线才能制成红外线夜视仪,选项A错误;镜面反射和漫反射都遵守光的反射定律,选项B错误;电视机的遥控器可以发出不同频率的红外线来实现对电视机的遥控,选项C正确;彩色电视机的色彩是用红、绿、蓝三种色光按不同的比例混合得到的,选项D错误。</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9</w:t>
      </w:r>
      <w:r w:rsidRPr="000711D9">
        <w:rPr>
          <w:rFonts w:ascii="宋体" w:eastAsia="宋体" w:hAnsi="宋体" w:cs="Times New Roman"/>
          <w:i/>
        </w:rPr>
        <w:t>.</w:t>
      </w:r>
      <w:r w:rsidRPr="000711D9">
        <w:rPr>
          <w:rFonts w:ascii="宋体" w:eastAsia="宋体" w:hAnsi="宋体"/>
        </w:rPr>
        <w:t>光的色散说明白光是一种复色光,棱镜对不同色光的偏折程度不同,其中对红光的偏折程度最小,对紫光的偏折程度最大。图中能正确表示白光通过三棱镜发生色散的是(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688400" cy="1486080"/>
            <wp:effectExtent l="0" t="0" r="0" b="0"/>
            <wp:docPr id="193" name="N113.eps" descr="id:2147502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6672" name="Image0108.jpeg"/>
                    <pic:cNvPicPr/>
                  </pic:nvPicPr>
                  <pic:blipFill>
                    <a:blip xmlns:r="http://schemas.openxmlformats.org/officeDocument/2006/relationships" r:embed="rId16"/>
                    <a:stretch>
                      <a:fillRect/>
                    </a:stretch>
                  </pic:blipFill>
                  <pic:spPr>
                    <a:xfrm>
                      <a:off x="0" y="0"/>
                      <a:ext cx="1688400" cy="148608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B</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棱镜对不同色光的偏折程度不同,对紫光的偏折程度最大,对红光的偏折程度最小。所以白光经三棱镜后,光屏上自上而下出现了红、橙、黄、绿、蓝、靛、紫的光带,红光在最上面,紫光在最下方,且在白光透过左侧表面时各种色光发生了色散,故正确的选项是B。</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10</w:t>
      </w:r>
      <w:r w:rsidRPr="000711D9">
        <w:rPr>
          <w:rFonts w:ascii="宋体" w:eastAsia="宋体" w:hAnsi="宋体" w:cs="Times New Roman"/>
          <w:i/>
        </w:rPr>
        <w:t>.</w:t>
      </w:r>
      <w:r w:rsidRPr="000711D9">
        <w:rPr>
          <w:rFonts w:ascii="宋体" w:eastAsia="宋体" w:hAnsi="宋体"/>
        </w:rPr>
        <w:t>电动车的反光镜是用来观察车后情况的平面镜。在某次行驶时,发现左侧反光镜中看到的是车后的树梢和天空,却看不见路面的情况。为确保行驶安全,左侧反光镜的镜面应该(</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2868840" cy="545760"/>
            <wp:effectExtent l="0" t="0" r="0" b="0"/>
            <wp:docPr id="194" name="18N91.eps" descr="id:2147502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415401" name="Image0109.jpeg"/>
                    <pic:cNvPicPr/>
                  </pic:nvPicPr>
                  <pic:blipFill>
                    <a:blip xmlns:r="http://schemas.openxmlformats.org/officeDocument/2006/relationships" r:embed="rId17"/>
                    <a:stretch>
                      <a:fillRect/>
                    </a:stretch>
                  </pic:blipFill>
                  <pic:spPr>
                    <a:xfrm>
                      <a:off x="0" y="0"/>
                      <a:ext cx="2868840" cy="54576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发现左侧反光镜中看到的是车后的树梢和天空,说明树梢的反射光线经平面镜反射后进入眼睛,路面射向平面镜的光线经反射后射向了上面,因此需将反光镜向下旋转。</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11</w:t>
      </w:r>
      <w:r w:rsidRPr="000711D9">
        <w:rPr>
          <w:rFonts w:ascii="宋体" w:eastAsia="宋体" w:hAnsi="宋体" w:cs="Times New Roman"/>
          <w:i/>
        </w:rPr>
        <w:t>.</w:t>
      </w:r>
      <w:r w:rsidRPr="000711D9">
        <w:rPr>
          <w:rFonts w:ascii="宋体" w:eastAsia="宋体" w:hAnsi="宋体"/>
        </w:rPr>
        <w:t>下列有关光现象的说法正确的是(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小孔成像是由于光沿直线传播形成的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岸边景物在水中形成倒影,属于光的折射现象</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斜插入水中的筷子好像在水面处折断,属于光的反射现象</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能从不同方向看见不发光的物体,是因为光在其表面发生了镜面反射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A</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小孔成像的实质是光的直线传播,选项A正确;岸边景物通过水面所成的倒影实际上是平面镜成像,实质是光的反射,选项B错误;斜插入水中的筷子的水中部分反射的光射出水面后远离法线偏</w:t>
      </w:r>
      <w:r w:rsidRPr="000711D9">
        <w:rPr>
          <w:rFonts w:ascii="宋体" w:eastAsia="宋体" w:hAnsi="宋体"/>
        </w:rPr>
        <w:t>折,人逆着折射光线看去,水中部分会向上偏折,属于光的折射,选项C错误;由于发生了漫反射,才会使人从不同方向看到物体,选项D错误。</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12</w:t>
      </w:r>
      <w:r w:rsidRPr="000711D9">
        <w:rPr>
          <w:rFonts w:ascii="宋体" w:eastAsia="宋体" w:hAnsi="宋体" w:cs="Times New Roman"/>
          <w:i/>
        </w:rPr>
        <w:t>.</w:t>
      </w:r>
      <w:r w:rsidRPr="000711D9">
        <w:rPr>
          <w:rFonts w:ascii="宋体" w:eastAsia="宋体" w:hAnsi="宋体"/>
        </w:rPr>
        <w:t>(多选)下列关于光现象的说法正确的是(</w:t>
      </w:r>
      <w:r w:rsidRPr="000711D9">
        <w:rPr>
          <w:rFonts w:ascii="宋体" w:eastAsia="宋体" w:hAnsi="宋体"/>
          <w:i/>
        </w:rPr>
        <w:t>　　</w:t>
      </w:r>
      <w:r w:rsidRPr="000711D9">
        <w:rPr>
          <w:rFonts w:ascii="宋体" w:eastAsia="宋体" w:hAnsi="宋体"/>
        </w:rPr>
        <w:t>)</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A</w:t>
      </w:r>
      <w:r w:rsidRPr="000711D9">
        <w:rPr>
          <w:rFonts w:ascii="宋体" w:eastAsia="宋体" w:hAnsi="宋体" w:cs="Times New Roman"/>
        </w:rPr>
        <w:t>.</w:t>
      </w:r>
      <w:r w:rsidRPr="000711D9">
        <w:rPr>
          <w:rFonts w:ascii="宋体" w:eastAsia="宋体" w:hAnsi="宋体"/>
        </w:rPr>
        <w:t>日食和月食是由于光的直线传播引起的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B</w:t>
      </w:r>
      <w:r w:rsidRPr="000711D9">
        <w:rPr>
          <w:rFonts w:ascii="宋体" w:eastAsia="宋体" w:hAnsi="宋体" w:cs="Times New Roman"/>
        </w:rPr>
        <w:t>.</w:t>
      </w:r>
      <w:r w:rsidRPr="000711D9">
        <w:rPr>
          <w:rFonts w:ascii="宋体" w:eastAsia="宋体" w:hAnsi="宋体"/>
        </w:rPr>
        <w:t>电视机的遥控器发出的是人眼看不见的红外线</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C</w:t>
      </w:r>
      <w:r w:rsidRPr="000711D9">
        <w:rPr>
          <w:rFonts w:ascii="宋体" w:eastAsia="宋体" w:hAnsi="宋体" w:cs="Times New Roman"/>
        </w:rPr>
        <w:t>.</w:t>
      </w:r>
      <w:r w:rsidRPr="000711D9">
        <w:rPr>
          <w:rFonts w:ascii="宋体" w:eastAsia="宋体" w:hAnsi="宋体"/>
        </w:rPr>
        <w:t>很厚的玻璃板看起来变薄了是由于光的折射引起的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D</w:t>
      </w:r>
      <w:r w:rsidRPr="000711D9">
        <w:rPr>
          <w:rFonts w:ascii="宋体" w:eastAsia="宋体" w:hAnsi="宋体" w:cs="Times New Roman"/>
        </w:rPr>
        <w:t>.</w:t>
      </w:r>
      <w:r w:rsidRPr="000711D9">
        <w:rPr>
          <w:rFonts w:ascii="宋体" w:eastAsia="宋体" w:hAnsi="宋体"/>
        </w:rPr>
        <w:t>红色的牡丹花看上去为红色,是由于它吸收红光,反射其他色光</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ABC</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日食、月食是光沿直线传播形成的,故A选项正确;电视机的遥控器是利用红外线来工作的,人眼看不见红外线,故B选项正确;人逆着折射光线的方向看去,会看到折射光线的反向延长线所形成的玻璃底面的像,而由于折射所形成的像的位置比物体的实际位置要浅,所以看到的厚玻璃板变薄了,故C选项正确;红色的牡丹花只反射红光,而吸收其他色光,因此它是红色的,故D选项错误。</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13</w:t>
      </w:r>
      <w:r w:rsidRPr="000711D9">
        <w:rPr>
          <w:rFonts w:ascii="宋体" w:eastAsia="宋体" w:hAnsi="宋体" w:cs="Times New Roman"/>
          <w:i/>
        </w:rPr>
        <w:t>.</w:t>
      </w:r>
      <w:r w:rsidRPr="000711D9">
        <w:rPr>
          <w:rFonts w:ascii="宋体" w:eastAsia="宋体" w:hAnsi="宋体"/>
        </w:rPr>
        <w:t>请将下面左侧列出的各种现象在右侧找出对应的物理知识,并用直线连起来。</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例如:射击瞄准时要做到</w:t>
      </w:r>
      <w:r w:rsidRPr="000711D9">
        <w:rPr>
          <w:rFonts w:ascii="宋体" w:eastAsia="宋体" w:hAnsi="宋体" w:cs="Times New Roman"/>
        </w:rPr>
        <w:t>“</w:t>
      </w:r>
      <w:r w:rsidRPr="000711D9">
        <w:rPr>
          <w:rFonts w:ascii="宋体" w:eastAsia="宋体" w:hAnsi="宋体"/>
        </w:rPr>
        <w:t>三点一线</w:t>
      </w:r>
      <w:r w:rsidRPr="000711D9">
        <w:rPr>
          <w:rFonts w:ascii="宋体" w:eastAsia="宋体" w:hAnsi="宋体" w:cs="Times New Roman"/>
        </w:rPr>
        <w:t>”——</w:t>
      </w:r>
      <w:r w:rsidRPr="000711D9">
        <w:rPr>
          <w:rFonts w:ascii="宋体" w:eastAsia="宋体" w:hAnsi="宋体"/>
        </w:rPr>
        <w:t>光的直线传播</w:t>
      </w:r>
    </w:p>
    <w:p w:rsidR="00B02262" w:rsidRPr="000711D9" w:rsidP="00B02262">
      <w:pPr>
        <w:tabs>
          <w:tab w:val="left" w:pos="1871"/>
          <w:tab w:val="left" w:pos="3407"/>
          <w:tab w:val="left" w:pos="4949"/>
          <w:tab w:val="left" w:pos="6599"/>
        </w:tabs>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19"/>
                    </w:rPr>
                    <m:t>太阳光经过三棱镜后</m:t>
                  </m:r>
                </m:e>
              </m:mr>
              <m:mr>
                <m:e>
                  <m:r>
                    <m:rPr>
                      <m:nor/>
                    </m:rPr>
                    <w:rPr>
                      <w:rFonts w:ascii="宋体" w:eastAsia="宋体" w:hAnsi="宋体"/>
                      <w:szCs w:val="19"/>
                    </w:rPr>
                    <m:t>可以产生彩色光带</m:t>
                  </m:r>
                </m:e>
              </m:mr>
            </m:m>
          </m:e>
        </m:d>
      </m:oMath>
      <w:r w:rsidRPr="000711D9">
        <w:rPr>
          <w:rFonts w:ascii="宋体" w:eastAsia="宋体" w:hAnsi="宋体"/>
          <w:i/>
        </w:rPr>
        <w:t>　　　　　　　</w:t>
      </w:r>
      <w:r w:rsidRPr="000711D9">
        <w:rPr>
          <w:rFonts w:ascii="宋体" w:eastAsia="宋体" w:hAnsi="宋体"/>
        </w:rPr>
        <w:t>光的直线传播</w:t>
      </w:r>
    </w:p>
    <w:p w:rsidR="00B02262" w:rsidRPr="000711D9" w:rsidP="00B02262">
      <w:pPr>
        <w:tabs>
          <w:tab w:val="left" w:pos="1871"/>
          <w:tab w:val="left" w:pos="3407"/>
          <w:tab w:val="left" w:pos="4949"/>
          <w:tab w:val="left" w:pos="6599"/>
        </w:tabs>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19"/>
                    </w:rPr>
                    <m:t>我们能够看见不发光</m:t>
                  </m:r>
                </m:e>
              </m:mr>
              <m:mr>
                <m:e>
                  <m:r>
                    <m:rPr>
                      <m:nor/>
                    </m:rPr>
                    <w:rPr>
                      <w:rFonts w:ascii="宋体" w:eastAsia="宋体" w:hAnsi="宋体"/>
                      <w:szCs w:val="19"/>
                    </w:rPr>
                    <m:t>的物体</m:t>
                  </m:r>
                </m:e>
              </m:mr>
            </m:m>
          </m:e>
        </m:d>
      </m:oMath>
      <w:r w:rsidRPr="000711D9">
        <w:rPr>
          <w:rFonts w:ascii="宋体" w:eastAsia="宋体" w:hAnsi="宋体"/>
        </w:rPr>
        <w:tab/>
        <w:t>光的反射</w:t>
      </w:r>
    </w:p>
    <w:p w:rsidR="00B02262" w:rsidRPr="000711D9" w:rsidP="00B02262">
      <w:pPr>
        <w:tabs>
          <w:tab w:val="left" w:pos="1871"/>
          <w:tab w:val="left" w:pos="3407"/>
          <w:tab w:val="left" w:pos="4949"/>
          <w:tab w:val="left" w:pos="6599"/>
        </w:tabs>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19"/>
                    </w:rPr>
                    <m:t>直直的筷子插入水中</m:t>
                  </m:r>
                </m:e>
              </m:mr>
              <m:mr>
                <m:e>
                  <m:r>
                    <m:rPr>
                      <m:nor/>
                    </m:rPr>
                    <w:rPr>
                      <w:rFonts w:ascii="宋体" w:eastAsia="宋体" w:hAnsi="宋体"/>
                      <w:szCs w:val="19"/>
                    </w:rPr>
                    <m:t>看到它向上弯折</m:t>
                  </m:r>
                </m:e>
              </m:mr>
            </m:m>
          </m:e>
        </m:d>
      </m:oMath>
      <w:r w:rsidRPr="000711D9">
        <w:rPr>
          <w:rFonts w:ascii="宋体" w:eastAsia="宋体" w:hAnsi="宋体"/>
        </w:rPr>
        <w:tab/>
        <w:t>光的折射</w:t>
      </w:r>
    </w:p>
    <w:p w:rsidR="00B02262" w:rsidRPr="000711D9" w:rsidP="00B02262">
      <w:pPr>
        <w:tabs>
          <w:tab w:val="left" w:pos="1871"/>
          <w:tab w:val="left" w:pos="3407"/>
          <w:tab w:val="left" w:pos="4949"/>
          <w:tab w:val="left" w:pos="6599"/>
        </w:tabs>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19"/>
                    </w:rPr>
                    <m:t>开凿隧道时,工人们用</m:t>
                  </m:r>
                </m:e>
              </m:mr>
              <m:mr>
                <m:e>
                  <m:r>
                    <m:rPr>
                      <m:nor/>
                    </m:rPr>
                    <w:rPr>
                      <w:rFonts w:ascii="宋体" w:eastAsia="宋体" w:hAnsi="宋体"/>
                      <w:szCs w:val="19"/>
                    </w:rPr>
                    <m:t>激光引导掘进机,保证</m:t>
                  </m:r>
                </m:e>
              </m:mr>
              <m:mr>
                <m:e>
                  <m:r>
                    <m:rPr>
                      <m:nor/>
                    </m:rPr>
                    <w:rPr>
                      <w:rFonts w:ascii="宋体" w:eastAsia="宋体" w:hAnsi="宋体"/>
                      <w:szCs w:val="19"/>
                    </w:rPr>
                    <m:t>隧道方向不会出现偏差</m:t>
                  </m:r>
                </m:e>
              </m:mr>
            </m:m>
          </m:e>
        </m:d>
      </m:oMath>
      <w:r w:rsidRPr="000711D9">
        <w:rPr>
          <w:rFonts w:ascii="宋体" w:eastAsia="宋体" w:hAnsi="宋体"/>
        </w:rPr>
        <w:tab/>
        <w:t>光的色散</w:t>
      </w:r>
    </w:p>
    <w:p w:rsidR="00B02262" w:rsidRPr="000711D9" w:rsidP="00B02262">
      <w:pPr>
        <w:pBdr>
          <w:top w:val="single" w:sz="8" w:space="1" w:color="auto" w:shadow="1"/>
          <w:left w:val="single" w:sz="8" w:space="4" w:color="auto" w:shadow="1"/>
          <w:bottom w:val="single" w:sz="8" w:space="1" w:color="auto" w:shadow="1"/>
          <w:right w:val="single" w:sz="8" w:space="4" w:color="auto" w:shadow="1"/>
        </w:pBdr>
        <w:shd w:val="solid" w:color="E1E1E1" w:fill="auto"/>
        <w:tabs>
          <w:tab w:val="left" w:pos="1871"/>
          <w:tab w:val="left" w:pos="3407"/>
          <w:tab w:val="left" w:pos="4949"/>
          <w:tab w:val="left" w:pos="6599"/>
        </w:tabs>
        <w:rPr>
          <w:rFonts w:ascii="宋体" w:eastAsia="宋体" w:hAnsi="宋体"/>
        </w:rPr>
      </w:pPr>
      <w:r w:rsidRPr="000711D9">
        <w:rPr>
          <w:rFonts w:ascii="宋体" w:eastAsia="宋体" w:hAnsi="宋体"/>
        </w:rPr>
        <w:t>答案</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2154240" cy="1265760"/>
            <wp:effectExtent l="0" t="0" r="0" b="0"/>
            <wp:docPr id="195" name="16A13.eps" descr="id:2147502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90057" name="Image0110.jpeg"/>
                    <pic:cNvPicPr/>
                  </pic:nvPicPr>
                  <pic:blipFill>
                    <a:blip xmlns:r="http://schemas.openxmlformats.org/officeDocument/2006/relationships" r:embed="rId18" cstate="print"/>
                    <a:stretch>
                      <a:fillRect/>
                    </a:stretch>
                  </pic:blipFill>
                  <pic:spPr>
                    <a:xfrm>
                      <a:off x="0" y="0"/>
                      <a:ext cx="2154240" cy="126576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太阳光通过三棱镜后产生彩色光带是由光的色散形成的;我们能看到不发光的物体是由于光的反射形成的;直直的筷子在水里变弯折是由于光的折射的缘故;开凿隧道时,用激光准直是利用光的直线传播。</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14</w:t>
      </w:r>
      <w:r w:rsidRPr="000711D9">
        <w:rPr>
          <w:rFonts w:ascii="宋体" w:eastAsia="宋体" w:hAnsi="宋体" w:cs="Times New Roman"/>
          <w:i/>
        </w:rPr>
        <w:t>.</w:t>
      </w:r>
      <w:r w:rsidRPr="000711D9">
        <w:rPr>
          <w:rFonts w:ascii="宋体" w:eastAsia="宋体" w:hAnsi="宋体"/>
        </w:rPr>
        <w:t>丽丽在湖边树荫下乘凉,发现地面上有很多圆形光斑,这是由于光的</w:t>
      </w:r>
      <w:r w:rsidRPr="000711D9">
        <w:rPr>
          <w:rFonts w:ascii="宋体" w:eastAsia="宋体" w:hAnsi="宋体"/>
          <w:i/>
          <w:color w:val="FF0000"/>
          <w:u w:val="single" w:color="000000"/>
        </w:rPr>
        <w:t>　　　　　　　　</w:t>
      </w:r>
      <w:r w:rsidRPr="000711D9">
        <w:rPr>
          <w:rFonts w:ascii="宋体" w:eastAsia="宋体" w:hAnsi="宋体"/>
        </w:rPr>
        <w:t>形成的太阳的像,她看到湖水中有树的倒影和鱼,其中</w:t>
      </w:r>
      <w:r w:rsidRPr="000711D9">
        <w:rPr>
          <w:rFonts w:ascii="宋体" w:eastAsia="宋体" w:hAnsi="宋体" w:cs="Times New Roman"/>
        </w:rPr>
        <w:t>“</w:t>
      </w:r>
      <w:r w:rsidRPr="000711D9">
        <w:rPr>
          <w:rFonts w:ascii="宋体" w:eastAsia="宋体" w:hAnsi="宋体"/>
        </w:rPr>
        <w:t>倒影</w:t>
      </w:r>
      <w:r w:rsidRPr="000711D9">
        <w:rPr>
          <w:rFonts w:ascii="宋体" w:eastAsia="宋体" w:hAnsi="宋体" w:cs="Times New Roman"/>
        </w:rPr>
        <w:t>”</w:t>
      </w:r>
      <w:r w:rsidRPr="000711D9">
        <w:rPr>
          <w:rFonts w:ascii="宋体" w:eastAsia="宋体" w:hAnsi="宋体"/>
        </w:rPr>
        <w:t>是光的</w:t>
      </w:r>
      <w:r w:rsidRPr="000711D9">
        <w:rPr>
          <w:rFonts w:ascii="宋体" w:eastAsia="宋体" w:hAnsi="宋体"/>
          <w:i/>
          <w:color w:val="FF0000"/>
          <w:u w:val="single" w:color="000000"/>
        </w:rPr>
        <w:t>　　　　</w:t>
      </w:r>
      <w:r w:rsidRPr="000711D9">
        <w:rPr>
          <w:rFonts w:ascii="宋体" w:eastAsia="宋体" w:hAnsi="宋体"/>
        </w:rPr>
        <w:t>现象。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直线传播</w:t>
      </w:r>
      <w:r w:rsidRPr="000711D9">
        <w:rPr>
          <w:rFonts w:ascii="宋体" w:eastAsia="宋体" w:hAnsi="宋体"/>
          <w:i/>
        </w:rPr>
        <w:t>　</w:t>
      </w:r>
      <w:r w:rsidRPr="000711D9">
        <w:rPr>
          <w:rFonts w:ascii="宋体" w:eastAsia="宋体" w:hAnsi="宋体"/>
        </w:rPr>
        <w:t>反射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树叶间有空隙,形成一个个小孔,树荫下地面上的光斑是太阳经小孔成的实像,是光的直线传播形成的。湖水中树的倒影是树经湖面这个</w:t>
      </w:r>
      <w:r w:rsidRPr="000711D9">
        <w:rPr>
          <w:rFonts w:ascii="宋体" w:eastAsia="宋体" w:hAnsi="宋体" w:cs="Times New Roman"/>
        </w:rPr>
        <w:t>“</w:t>
      </w:r>
      <w:r w:rsidRPr="000711D9">
        <w:rPr>
          <w:rFonts w:ascii="宋体" w:eastAsia="宋体" w:hAnsi="宋体"/>
        </w:rPr>
        <w:t>平面镜</w:t>
      </w:r>
      <w:r w:rsidRPr="000711D9">
        <w:rPr>
          <w:rFonts w:ascii="宋体" w:eastAsia="宋体" w:hAnsi="宋体" w:cs="Times New Roman"/>
        </w:rPr>
        <w:t>”</w:t>
      </w:r>
      <w:r w:rsidRPr="000711D9">
        <w:rPr>
          <w:rFonts w:ascii="宋体" w:eastAsia="宋体" w:hAnsi="宋体"/>
        </w:rPr>
        <w:t>成的像,是光的反射形成的。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15</w:t>
      </w:r>
      <w:r w:rsidRPr="000711D9">
        <w:rPr>
          <w:rFonts w:ascii="宋体" w:eastAsia="宋体" w:hAnsi="宋体" w:cs="Times New Roman"/>
          <w:i/>
        </w:rPr>
        <w:t>.</w:t>
      </w:r>
      <w:r w:rsidRPr="000711D9">
        <w:rPr>
          <w:rFonts w:ascii="宋体" w:eastAsia="宋体" w:hAnsi="宋体"/>
        </w:rPr>
        <w:t>人站在竖起的穿衣镜前5 m处,若人以0</w:t>
      </w:r>
      <w:r w:rsidRPr="000711D9">
        <w:rPr>
          <w:rFonts w:ascii="宋体" w:eastAsia="宋体" w:hAnsi="宋体" w:cs="Times New Roman"/>
          <w:i/>
        </w:rPr>
        <w:t>.</w:t>
      </w:r>
      <w:r w:rsidRPr="000711D9">
        <w:rPr>
          <w:rFonts w:ascii="宋体" w:eastAsia="宋体" w:hAnsi="宋体"/>
        </w:rPr>
        <w:t>5 m/s的速度向镜移动6 s后,人与镜中的像距离为</w:t>
      </w:r>
      <w:r w:rsidRPr="000711D9">
        <w:rPr>
          <w:rFonts w:ascii="宋体" w:eastAsia="宋体" w:hAnsi="宋体"/>
          <w:i/>
          <w:color w:val="FF0000"/>
          <w:u w:val="single" w:color="000000"/>
        </w:rPr>
        <w:t>　　</w:t>
      </w:r>
      <w:r w:rsidRPr="000711D9">
        <w:rPr>
          <w:rFonts w:ascii="宋体" w:eastAsia="宋体" w:hAnsi="宋体"/>
        </w:rPr>
        <w:t>m,此时像的大小</w:t>
      </w:r>
      <w:r w:rsidRPr="000711D9">
        <w:rPr>
          <w:rFonts w:ascii="宋体" w:eastAsia="宋体" w:hAnsi="宋体"/>
          <w:i/>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变大</w:t>
      </w:r>
      <w:r w:rsidRPr="000711D9">
        <w:rPr>
          <w:rFonts w:ascii="宋体" w:eastAsia="宋体" w:hAnsi="宋体" w:cs="Times New Roman"/>
        </w:rPr>
        <w:t>”“</w:t>
      </w:r>
      <w:r w:rsidRPr="000711D9">
        <w:rPr>
          <w:rFonts w:ascii="宋体" w:eastAsia="宋体" w:hAnsi="宋体"/>
        </w:rPr>
        <w:t>变小</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不变</w:t>
      </w:r>
      <w:r w:rsidRPr="000711D9">
        <w:rPr>
          <w:rFonts w:ascii="宋体" w:eastAsia="宋体" w:hAnsi="宋体" w:cs="Times New Roman"/>
        </w:rPr>
        <w:t>”</w:t>
      </w:r>
      <w:r w:rsidRPr="000711D9">
        <w:rPr>
          <w:rFonts w:ascii="宋体" w:eastAsia="宋体" w:hAnsi="宋体"/>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4</w:t>
      </w:r>
      <w:r w:rsidRPr="000711D9">
        <w:rPr>
          <w:rFonts w:ascii="宋体" w:eastAsia="宋体" w:hAnsi="宋体"/>
          <w:i/>
        </w:rPr>
        <w:t>　</w:t>
      </w:r>
      <w:r w:rsidRPr="000711D9">
        <w:rPr>
          <w:rFonts w:ascii="宋体" w:eastAsia="宋体" w:hAnsi="宋体"/>
        </w:rPr>
        <w:t>不变</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人以0</w:t>
      </w:r>
      <w:r w:rsidRPr="000711D9">
        <w:rPr>
          <w:rFonts w:ascii="宋体" w:eastAsia="宋体" w:hAnsi="宋体" w:cs="Times New Roman"/>
          <w:i/>
        </w:rPr>
        <w:t>.</w:t>
      </w:r>
      <w:r w:rsidRPr="000711D9">
        <w:rPr>
          <w:rFonts w:ascii="宋体" w:eastAsia="宋体" w:hAnsi="宋体"/>
        </w:rPr>
        <w:t>5m/s的速度向镜移动6s,即移动了3m,则此时人离平面镜的距离为5m</w:t>
      </w:r>
      <w:r w:rsidRPr="000711D9">
        <w:rPr>
          <w:rFonts w:ascii="宋体" w:eastAsia="宋体" w:hAnsi="宋体"/>
          <w:i/>
        </w:rPr>
        <w:t>-</w:t>
      </w:r>
      <w:r w:rsidRPr="000711D9">
        <w:rPr>
          <w:rFonts w:ascii="宋体" w:eastAsia="宋体" w:hAnsi="宋体"/>
        </w:rPr>
        <w:t>3m</w:t>
      </w:r>
      <w:r w:rsidRPr="000711D9">
        <w:rPr>
          <w:rFonts w:ascii="宋体" w:eastAsia="宋体" w:hAnsi="宋体"/>
          <w:i/>
        </w:rPr>
        <w:t>=</w:t>
      </w:r>
      <w:r w:rsidRPr="000711D9">
        <w:rPr>
          <w:rFonts w:ascii="宋体" w:eastAsia="宋体" w:hAnsi="宋体"/>
        </w:rPr>
        <w:t>2m,根据平面镜成像的特点,像与物体到镜面的距离相等,故人与镜中的像相距2</w:t>
      </w:r>
      <w:r w:rsidRPr="000711D9">
        <w:rPr>
          <w:rFonts w:ascii="宋体" w:eastAsia="宋体" w:hAnsi="宋体" w:cs="Times New Roman"/>
          <w:i/>
        </w:rPr>
        <w:t>×</w:t>
      </w:r>
      <w:r w:rsidRPr="000711D9">
        <w:rPr>
          <w:rFonts w:ascii="宋体" w:eastAsia="宋体" w:hAnsi="宋体"/>
        </w:rPr>
        <w:t>2m</w:t>
      </w:r>
      <w:r w:rsidRPr="000711D9">
        <w:rPr>
          <w:rFonts w:ascii="宋体" w:eastAsia="宋体" w:hAnsi="宋体"/>
          <w:i/>
        </w:rPr>
        <w:t>=</w:t>
      </w:r>
      <w:r w:rsidRPr="000711D9">
        <w:rPr>
          <w:rFonts w:ascii="宋体" w:eastAsia="宋体" w:hAnsi="宋体"/>
        </w:rPr>
        <w:t>4m。物体在平面镜中成的是正立、等大的虚像,即镜中的像的大小取决于物体的大小,与其他因素无关,故此人走近平面镜时,镜中像的大小不变。</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938880" cy="482040"/>
            <wp:effectExtent l="0" t="0" r="0" b="0"/>
            <wp:docPr id="196" name="Q29.eps" descr="id:2147502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697203" name="Image0111.jpeg"/>
                    <pic:cNvPicPr/>
                  </pic:nvPicPr>
                  <pic:blipFill>
                    <a:blip xmlns:r="http://schemas.openxmlformats.org/officeDocument/2006/relationships" r:embed="rId19"/>
                    <a:stretch>
                      <a:fillRect/>
                    </a:stretch>
                  </pic:blipFill>
                  <pic:spPr>
                    <a:xfrm>
                      <a:off x="0" y="0"/>
                      <a:ext cx="938880" cy="48204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16</w:t>
      </w:r>
      <w:r w:rsidRPr="000711D9">
        <w:rPr>
          <w:rFonts w:ascii="宋体" w:eastAsia="宋体" w:hAnsi="宋体" w:cs="Times New Roman"/>
          <w:i/>
        </w:rPr>
        <w:t>.</w:t>
      </w:r>
      <w:r w:rsidRPr="000711D9">
        <w:rPr>
          <w:rFonts w:ascii="宋体" w:eastAsia="宋体" w:hAnsi="宋体"/>
        </w:rPr>
        <w:t>一束光从空气斜射到某液面上发生反射和折射,入射光线与液面成30°角(如图),反射光线与折射光线的夹角为83°,则反射角的大小为</w:t>
      </w:r>
      <w:r w:rsidRPr="000711D9">
        <w:rPr>
          <w:rFonts w:ascii="宋体" w:eastAsia="宋体" w:hAnsi="宋体"/>
          <w:i/>
          <w:color w:val="FF0000"/>
          <w:u w:val="single" w:color="000000"/>
        </w:rPr>
        <w:t>　　　　</w:t>
      </w:r>
      <w:r w:rsidRPr="000711D9">
        <w:rPr>
          <w:rFonts w:ascii="宋体" w:eastAsia="宋体" w:hAnsi="宋体"/>
        </w:rPr>
        <w:t>,折射角的大小为</w:t>
      </w:r>
      <w:r w:rsidRPr="000711D9">
        <w:rPr>
          <w:rFonts w:ascii="宋体" w:eastAsia="宋体" w:hAnsi="宋体"/>
          <w:i/>
          <w:color w:val="FF0000"/>
          <w:u w:val="single" w:color="000000"/>
        </w:rPr>
        <w:t>　　　　</w:t>
      </w:r>
      <w:r w:rsidRPr="000711D9">
        <w:rPr>
          <w:rFonts w:ascii="宋体" w:eastAsia="宋体" w:hAnsi="宋体"/>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60°</w:t>
      </w:r>
      <w:r w:rsidRPr="000711D9">
        <w:rPr>
          <w:rFonts w:ascii="宋体" w:eastAsia="宋体" w:hAnsi="宋体"/>
          <w:i/>
        </w:rPr>
        <w:t>　</w:t>
      </w:r>
      <w:r w:rsidRPr="000711D9">
        <w:rPr>
          <w:rFonts w:ascii="宋体" w:eastAsia="宋体" w:hAnsi="宋体"/>
        </w:rPr>
        <w:t>37°</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入射光线与液面成30°角,则入射光线与法线的夹角是60°,即入射角为60°,根据光的反射定律可知,反射角也是60°,则折射光线与法线的夹角为180°</w:t>
      </w:r>
      <w:r w:rsidRPr="000711D9">
        <w:rPr>
          <w:rFonts w:ascii="宋体" w:eastAsia="宋体" w:hAnsi="宋体"/>
          <w:i/>
        </w:rPr>
        <w:t>-</w:t>
      </w:r>
      <w:r w:rsidRPr="000711D9">
        <w:rPr>
          <w:rFonts w:ascii="宋体" w:eastAsia="宋体" w:hAnsi="宋体"/>
        </w:rPr>
        <w:t>60°</w:t>
      </w:r>
      <w:r w:rsidRPr="000711D9">
        <w:rPr>
          <w:rFonts w:ascii="宋体" w:eastAsia="宋体" w:hAnsi="宋体"/>
          <w:i/>
        </w:rPr>
        <w:t>-</w:t>
      </w:r>
      <w:r w:rsidRPr="000711D9">
        <w:rPr>
          <w:rFonts w:ascii="宋体" w:eastAsia="宋体" w:hAnsi="宋体"/>
        </w:rPr>
        <w:t>83°</w:t>
      </w:r>
      <w:r w:rsidRPr="000711D9">
        <w:rPr>
          <w:rFonts w:ascii="宋体" w:eastAsia="宋体" w:hAnsi="宋体"/>
          <w:i/>
        </w:rPr>
        <w:t>=</w:t>
      </w:r>
      <w:r w:rsidRPr="000711D9">
        <w:rPr>
          <w:rFonts w:ascii="宋体" w:eastAsia="宋体" w:hAnsi="宋体"/>
        </w:rPr>
        <w:t>37°,即折射角为37°。</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964800" cy="660600"/>
            <wp:effectExtent l="0" t="0" r="0" b="0"/>
            <wp:docPr id="197" name="N116.eps" descr="id:2147502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2273" name="Image0112.jpeg"/>
                    <pic:cNvPicPr/>
                  </pic:nvPicPr>
                  <pic:blipFill>
                    <a:blip xmlns:r="http://schemas.openxmlformats.org/officeDocument/2006/relationships" r:embed="rId20" cstate="print"/>
                    <a:stretch>
                      <a:fillRect/>
                    </a:stretch>
                  </pic:blipFill>
                  <pic:spPr>
                    <a:xfrm>
                      <a:off x="0" y="0"/>
                      <a:ext cx="964800" cy="66060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17</w:t>
      </w:r>
      <w:r w:rsidRPr="000711D9">
        <w:rPr>
          <w:rFonts w:ascii="宋体" w:eastAsia="宋体" w:hAnsi="宋体" w:cs="Times New Roman"/>
          <w:i/>
        </w:rPr>
        <w:t>.</w:t>
      </w:r>
      <w:r w:rsidRPr="000711D9">
        <w:rPr>
          <w:rFonts w:ascii="宋体" w:eastAsia="宋体" w:hAnsi="宋体"/>
        </w:rPr>
        <w:t>如图所示,一束激光沿</w:t>
      </w:r>
      <w:r w:rsidRPr="000711D9">
        <w:rPr>
          <w:rFonts w:ascii="宋体" w:eastAsia="宋体" w:hAnsi="宋体"/>
          <w:i/>
          <w:color w:val="FF0000"/>
          <w:u w:val="single" w:color="000000"/>
        </w:rPr>
        <w:t>　　　　　　　　</w:t>
      </w:r>
      <w:r w:rsidRPr="000711D9">
        <w:rPr>
          <w:rFonts w:ascii="宋体" w:eastAsia="宋体" w:hAnsi="宋体"/>
        </w:rPr>
        <w:t>射到空水槽底部</w:t>
      </w:r>
      <w:r w:rsidRPr="000711D9">
        <w:rPr>
          <w:rFonts w:ascii="宋体" w:eastAsia="宋体" w:hAnsi="宋体"/>
          <w:i/>
        </w:rPr>
        <w:t>O</w:t>
      </w:r>
      <w:r w:rsidRPr="000711D9">
        <w:rPr>
          <w:rFonts w:ascii="宋体" w:eastAsia="宋体" w:hAnsi="宋体"/>
        </w:rPr>
        <w:t>点,形成一个光斑。向水槽中注入适量水后,水槽底部光斑移动到</w:t>
      </w:r>
      <w:r w:rsidRPr="000711D9">
        <w:rPr>
          <w:rFonts w:ascii="宋体" w:eastAsia="宋体" w:hAnsi="宋体"/>
          <w:i/>
        </w:rPr>
        <w:t>O</w:t>
      </w:r>
      <w:r w:rsidRPr="000711D9">
        <w:rPr>
          <w:rFonts w:ascii="宋体" w:eastAsia="宋体" w:hAnsi="宋体"/>
        </w:rPr>
        <w:t>点的</w:t>
      </w:r>
      <w:r w:rsidRPr="000711D9">
        <w:rPr>
          <w:rFonts w:ascii="宋体" w:eastAsia="宋体" w:hAnsi="宋体"/>
          <w:i/>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左</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右</w:t>
      </w:r>
      <w:r w:rsidRPr="000711D9">
        <w:rPr>
          <w:rFonts w:ascii="宋体" w:eastAsia="宋体" w:hAnsi="宋体" w:cs="Times New Roman"/>
        </w:rPr>
        <w:t>”</w:t>
      </w:r>
      <w:r w:rsidRPr="000711D9">
        <w:rPr>
          <w:rFonts w:ascii="宋体" w:eastAsia="宋体" w:hAnsi="宋体"/>
        </w:rPr>
        <w:t>)侧。继续沿水槽壁缓慢注水,在此过程中,折射角</w:t>
      </w:r>
      <w:r w:rsidRPr="000711D9">
        <w:rPr>
          <w:rFonts w:ascii="宋体" w:eastAsia="宋体" w:hAnsi="宋体"/>
          <w:i/>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增大</w:t>
      </w:r>
      <w:r w:rsidRPr="000711D9">
        <w:rPr>
          <w:rFonts w:ascii="宋体" w:eastAsia="宋体" w:hAnsi="宋体" w:cs="Times New Roman"/>
        </w:rPr>
        <w:t>”“</w:t>
      </w:r>
      <w:r w:rsidRPr="000711D9">
        <w:rPr>
          <w:rFonts w:ascii="宋体" w:eastAsia="宋体" w:hAnsi="宋体"/>
        </w:rPr>
        <w:t>不变</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减小</w:t>
      </w:r>
      <w:r w:rsidRPr="000711D9">
        <w:rPr>
          <w:rFonts w:ascii="宋体" w:eastAsia="宋体" w:hAnsi="宋体" w:cs="Times New Roman"/>
        </w:rPr>
        <w:t>”</w:t>
      </w:r>
      <w:r w:rsidRPr="000711D9">
        <w:rPr>
          <w:rFonts w:ascii="宋体" w:eastAsia="宋体" w:hAnsi="宋体"/>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直线传播</w:t>
      </w:r>
      <w:r w:rsidRPr="000711D9">
        <w:rPr>
          <w:rFonts w:ascii="宋体" w:eastAsia="宋体" w:hAnsi="宋体"/>
          <w:i/>
        </w:rPr>
        <w:t>　</w:t>
      </w:r>
      <w:r w:rsidRPr="000711D9">
        <w:rPr>
          <w:rFonts w:ascii="宋体" w:eastAsia="宋体" w:hAnsi="宋体"/>
        </w:rPr>
        <w:t>左</w:t>
      </w:r>
      <w:r w:rsidRPr="000711D9">
        <w:rPr>
          <w:rFonts w:ascii="宋体" w:eastAsia="宋体" w:hAnsi="宋体"/>
          <w:i/>
        </w:rPr>
        <w:t>　</w:t>
      </w:r>
      <w:r w:rsidRPr="000711D9">
        <w:rPr>
          <w:rFonts w:ascii="宋体" w:eastAsia="宋体" w:hAnsi="宋体"/>
        </w:rPr>
        <w:t>不变</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水槽内没有注水时,光沿直线传播,照射到</w:t>
      </w:r>
      <w:r w:rsidRPr="000711D9">
        <w:rPr>
          <w:rFonts w:ascii="宋体" w:eastAsia="宋体" w:hAnsi="宋体"/>
          <w:i/>
        </w:rPr>
        <w:t>O</w:t>
      </w:r>
      <w:r w:rsidRPr="000711D9">
        <w:rPr>
          <w:rFonts w:ascii="宋体" w:eastAsia="宋体" w:hAnsi="宋体"/>
        </w:rPr>
        <w:t>点;当向水槽内注入适量的水后,光从空气斜射入水中发生折射,折射角小于入射角,因此光斑移动到</w:t>
      </w:r>
      <w:r w:rsidRPr="000711D9">
        <w:rPr>
          <w:rFonts w:ascii="宋体" w:eastAsia="宋体" w:hAnsi="宋体"/>
          <w:i/>
        </w:rPr>
        <w:t>O</w:t>
      </w:r>
      <w:r w:rsidRPr="000711D9">
        <w:rPr>
          <w:rFonts w:ascii="宋体" w:eastAsia="宋体" w:hAnsi="宋体"/>
        </w:rPr>
        <w:t>点左侧;继续沿水槽壁缓慢注水,在此过程中,入射角不变,因此折射角也不变。</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18</w:t>
      </w:r>
      <w:r w:rsidRPr="000711D9">
        <w:rPr>
          <w:rFonts w:ascii="宋体" w:eastAsia="宋体" w:hAnsi="宋体" w:cs="Times New Roman"/>
          <w:i/>
        </w:rPr>
        <w:t>.</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282680" cy="430200"/>
            <wp:effectExtent l="0" t="0" r="0" b="0"/>
            <wp:docPr id="198" name="17A15.eps" descr="id:2147502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157152" name="Image0113.jpeg"/>
                    <pic:cNvPicPr/>
                  </pic:nvPicPr>
                  <pic:blipFill>
                    <a:blip xmlns:r="http://schemas.openxmlformats.org/officeDocument/2006/relationships" r:embed="rId21"/>
                    <a:stretch>
                      <a:fillRect/>
                    </a:stretch>
                  </pic:blipFill>
                  <pic:spPr>
                    <a:xfrm>
                      <a:off x="0" y="0"/>
                      <a:ext cx="1282680" cy="43020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如图所示,从</w:t>
      </w:r>
      <w:r w:rsidRPr="000711D9">
        <w:rPr>
          <w:rFonts w:ascii="宋体" w:eastAsia="宋体" w:hAnsi="宋体"/>
          <w:i/>
        </w:rPr>
        <w:t>S</w:t>
      </w:r>
      <w:r w:rsidRPr="000711D9">
        <w:rPr>
          <w:rFonts w:ascii="宋体" w:eastAsia="宋体" w:hAnsi="宋体"/>
        </w:rPr>
        <w:t>点发出的一条光线,经平面镜反射后,其反射光线恰好通过</w:t>
      </w:r>
      <w:r w:rsidRPr="000711D9">
        <w:rPr>
          <w:rFonts w:ascii="宋体" w:eastAsia="宋体" w:hAnsi="宋体"/>
          <w:i/>
        </w:rPr>
        <w:t>P</w:t>
      </w:r>
      <w:r w:rsidRPr="000711D9">
        <w:rPr>
          <w:rFonts w:ascii="宋体" w:eastAsia="宋体" w:hAnsi="宋体"/>
        </w:rPr>
        <w:t>点。请你作出这条入射光线并完成光路图。</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如图所示</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282680" cy="858960"/>
            <wp:effectExtent l="0" t="0" r="0" b="0"/>
            <wp:docPr id="199" name="17A16.eps" descr="id:2147502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18491" name="Image0114.jpeg"/>
                    <pic:cNvPicPr/>
                  </pic:nvPicPr>
                  <pic:blipFill>
                    <a:blip xmlns:r="http://schemas.openxmlformats.org/officeDocument/2006/relationships" r:embed="rId22"/>
                    <a:stretch>
                      <a:fillRect/>
                    </a:stretch>
                  </pic:blipFill>
                  <pic:spPr>
                    <a:xfrm>
                      <a:off x="0" y="0"/>
                      <a:ext cx="1282680" cy="85896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作出点</w:t>
      </w:r>
      <w:r w:rsidRPr="000711D9">
        <w:rPr>
          <w:rFonts w:ascii="宋体" w:eastAsia="宋体" w:hAnsi="宋体"/>
          <w:i/>
        </w:rPr>
        <w:t>S</w:t>
      </w:r>
      <w:r w:rsidRPr="000711D9">
        <w:rPr>
          <w:rFonts w:ascii="宋体" w:eastAsia="宋体" w:hAnsi="宋体"/>
        </w:rPr>
        <w:t>相对镜面的对称点</w:t>
      </w:r>
      <w:r w:rsidRPr="000711D9">
        <w:rPr>
          <w:rFonts w:ascii="宋体" w:eastAsia="宋体" w:hAnsi="宋体"/>
          <w:i/>
        </w:rPr>
        <w:t>S'</w:t>
      </w:r>
      <w:r w:rsidRPr="000711D9">
        <w:rPr>
          <w:rFonts w:ascii="宋体" w:eastAsia="宋体" w:hAnsi="宋体"/>
        </w:rPr>
        <w:t>,即为点光源</w:t>
      </w:r>
      <w:r w:rsidRPr="000711D9">
        <w:rPr>
          <w:rFonts w:ascii="宋体" w:eastAsia="宋体" w:hAnsi="宋体"/>
          <w:i/>
        </w:rPr>
        <w:t>S</w:t>
      </w:r>
      <w:r w:rsidRPr="000711D9">
        <w:rPr>
          <w:rFonts w:ascii="宋体" w:eastAsia="宋体" w:hAnsi="宋体"/>
        </w:rPr>
        <w:t>在平面镜中的像,连接</w:t>
      </w:r>
      <w:r w:rsidRPr="000711D9">
        <w:rPr>
          <w:rFonts w:ascii="宋体" w:eastAsia="宋体" w:hAnsi="宋体"/>
          <w:i/>
        </w:rPr>
        <w:t>S'P</w:t>
      </w:r>
      <w:r w:rsidRPr="000711D9">
        <w:rPr>
          <w:rFonts w:ascii="宋体" w:eastAsia="宋体" w:hAnsi="宋体"/>
        </w:rPr>
        <w:t>与镜面交于</w:t>
      </w:r>
      <w:r w:rsidRPr="000711D9">
        <w:rPr>
          <w:rFonts w:ascii="宋体" w:eastAsia="宋体" w:hAnsi="宋体"/>
          <w:i/>
        </w:rPr>
        <w:t>O</w:t>
      </w:r>
      <w:r w:rsidRPr="000711D9">
        <w:rPr>
          <w:rFonts w:ascii="宋体" w:eastAsia="宋体" w:hAnsi="宋体"/>
        </w:rPr>
        <w:t>点,即为入射点(反射点),连接</w:t>
      </w:r>
      <w:r w:rsidRPr="000711D9">
        <w:rPr>
          <w:rFonts w:ascii="宋体" w:eastAsia="宋体" w:hAnsi="宋体"/>
          <w:i/>
        </w:rPr>
        <w:t>SO</w:t>
      </w:r>
      <w:r w:rsidRPr="000711D9">
        <w:rPr>
          <w:rFonts w:ascii="宋体" w:eastAsia="宋体" w:hAnsi="宋体"/>
        </w:rPr>
        <w:t>就得到入射光线。</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838080" cy="686520"/>
            <wp:effectExtent l="0" t="0" r="0" b="0"/>
            <wp:docPr id="200" name="16N12.eps" descr="id:2147502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541737" name="Image0115.jpeg"/>
                    <pic:cNvPicPr/>
                  </pic:nvPicPr>
                  <pic:blipFill>
                    <a:blip xmlns:r="http://schemas.openxmlformats.org/officeDocument/2006/relationships" r:embed="rId23"/>
                    <a:stretch>
                      <a:fillRect/>
                    </a:stretch>
                  </pic:blipFill>
                  <pic:spPr>
                    <a:xfrm>
                      <a:off x="0" y="0"/>
                      <a:ext cx="838080" cy="68652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19</w:t>
      </w:r>
      <w:r w:rsidRPr="000711D9">
        <w:rPr>
          <w:rFonts w:ascii="宋体" w:eastAsia="宋体" w:hAnsi="宋体" w:cs="Times New Roman"/>
          <w:i/>
        </w:rPr>
        <w:t>.</w:t>
      </w:r>
      <w:r w:rsidRPr="000711D9">
        <w:rPr>
          <w:rFonts w:ascii="宋体" w:eastAsia="宋体" w:hAnsi="宋体"/>
        </w:rPr>
        <w:t>如图所示,一束光射入水中,在水底形成光斑。</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(1)画出水面的反射光线。</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(2)画出水中的折射光线。</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如图所示</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825480" cy="699840"/>
            <wp:effectExtent l="0" t="0" r="0" b="0"/>
            <wp:docPr id="201" name="16A49.eps" descr="id:2147502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5798" name="Image0116.jpeg"/>
                    <pic:cNvPicPr/>
                  </pic:nvPicPr>
                  <pic:blipFill>
                    <a:blip xmlns:r="http://schemas.openxmlformats.org/officeDocument/2006/relationships" r:embed="rId24" cstate="print"/>
                    <a:stretch>
                      <a:fillRect/>
                    </a:stretch>
                  </pic:blipFill>
                  <pic:spPr>
                    <a:xfrm>
                      <a:off x="0" y="0"/>
                      <a:ext cx="825480" cy="69984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(1)根据光的反射定律,光射到水面上发生反射时,反射角等于入射角,所以画反射光线时首先画出与水面垂直的法线,用量角器测出入射角大小,再画出与入射角等大的反射角,从而画出反射光线。(2)根据光的折射定律,光从空气斜射入水中时,折射角小于入射角,所以折射光线向法线偏折。</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130040" cy="1002960"/>
            <wp:effectExtent l="0" t="0" r="0" b="0"/>
            <wp:docPr id="202" name="16N75.eps" descr="id:2147502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190681" name="Image0117.jpeg"/>
                    <pic:cNvPicPr/>
                  </pic:nvPicPr>
                  <pic:blipFill>
                    <a:blip xmlns:r="http://schemas.openxmlformats.org/officeDocument/2006/relationships" r:embed="rId25"/>
                    <a:stretch>
                      <a:fillRect/>
                    </a:stretch>
                  </pic:blipFill>
                  <pic:spPr>
                    <a:xfrm>
                      <a:off x="0" y="0"/>
                      <a:ext cx="1130040" cy="100296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20</w:t>
      </w:r>
      <w:r w:rsidRPr="000711D9">
        <w:rPr>
          <w:rFonts w:ascii="宋体" w:eastAsia="宋体" w:hAnsi="宋体" w:cs="Times New Roman"/>
          <w:i/>
        </w:rPr>
        <w:t>.</w:t>
      </w:r>
      <w:r w:rsidRPr="000711D9">
        <w:rPr>
          <w:rFonts w:ascii="宋体" w:eastAsia="宋体" w:hAnsi="宋体"/>
        </w:rPr>
        <w:t>为了探究光的反射规律,小明用如图所示的装置进行实验,平面镜置于水平桌面上。把一可沿</w:t>
      </w:r>
      <w:r w:rsidRPr="000711D9">
        <w:rPr>
          <w:rFonts w:ascii="宋体" w:eastAsia="宋体" w:hAnsi="宋体"/>
          <w:i/>
        </w:rPr>
        <w:t>ON</w:t>
      </w:r>
      <w:r w:rsidRPr="000711D9">
        <w:rPr>
          <w:rFonts w:ascii="宋体" w:eastAsia="宋体" w:hAnsi="宋体"/>
        </w:rPr>
        <w:t>折叠的白色硬纸板竖直放置在平面镜M上。</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(1)在实验中使用白色硬纸板能显示</w:t>
      </w:r>
      <w:r w:rsidRPr="000711D9">
        <w:rPr>
          <w:rFonts w:ascii="宋体" w:eastAsia="宋体" w:hAnsi="宋体"/>
          <w:i/>
          <w:color w:val="FF0000"/>
          <w:u w:val="single" w:color="000000"/>
        </w:rPr>
        <w:t>　　　　　　　　　　　　　</w:t>
      </w:r>
      <w:r w:rsidRPr="000711D9">
        <w:rPr>
          <w:rFonts w:ascii="宋体" w:eastAsia="宋体" w:hAnsi="宋体"/>
        </w:rPr>
        <w:t>,也能方便地测量</w:t>
      </w:r>
      <w:r w:rsidRPr="000711D9">
        <w:rPr>
          <w:rFonts w:ascii="宋体" w:eastAsia="宋体" w:hAnsi="宋体"/>
          <w:i/>
          <w:color w:val="FF0000"/>
          <w:u w:val="single" w:color="000000"/>
        </w:rPr>
        <w:t>　　　　　　　　　　　　　</w:t>
      </w:r>
      <w:r w:rsidRPr="000711D9">
        <w:rPr>
          <w:rFonts w:ascii="宋体" w:eastAsia="宋体" w:hAnsi="宋体"/>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(2)以法线</w:t>
      </w:r>
      <w:r w:rsidRPr="000711D9">
        <w:rPr>
          <w:rFonts w:ascii="宋体" w:eastAsia="宋体" w:hAnsi="宋体"/>
          <w:i/>
        </w:rPr>
        <w:t>ON</w:t>
      </w:r>
      <w:r w:rsidRPr="000711D9">
        <w:rPr>
          <w:rFonts w:ascii="宋体" w:eastAsia="宋体" w:hAnsi="宋体"/>
        </w:rPr>
        <w:t>为轴线,将白色硬纸板的</w:t>
      </w:r>
      <w:r w:rsidRPr="000711D9">
        <w:rPr>
          <w:rFonts w:ascii="宋体" w:eastAsia="宋体" w:hAnsi="宋体"/>
          <w:i/>
        </w:rPr>
        <w:t>B</w:t>
      </w:r>
      <w:r w:rsidRPr="000711D9">
        <w:rPr>
          <w:rFonts w:ascii="宋体" w:eastAsia="宋体" w:hAnsi="宋体"/>
        </w:rPr>
        <w:t>面绕法线</w:t>
      </w:r>
      <w:r w:rsidRPr="000711D9">
        <w:rPr>
          <w:rFonts w:ascii="宋体" w:eastAsia="宋体" w:hAnsi="宋体"/>
          <w:i/>
        </w:rPr>
        <w:t>ON</w:t>
      </w:r>
      <w:r w:rsidRPr="000711D9">
        <w:rPr>
          <w:rFonts w:ascii="宋体" w:eastAsia="宋体" w:hAnsi="宋体"/>
        </w:rPr>
        <w:t>向后旋转,此时反射光线的位置</w:t>
      </w:r>
      <w:r w:rsidRPr="000711D9">
        <w:rPr>
          <w:rFonts w:ascii="宋体" w:eastAsia="宋体" w:hAnsi="宋体"/>
          <w:i/>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发生</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不发生</w:t>
      </w:r>
      <w:r w:rsidRPr="000711D9">
        <w:rPr>
          <w:rFonts w:ascii="宋体" w:eastAsia="宋体" w:hAnsi="宋体" w:cs="Times New Roman"/>
        </w:rPr>
        <w:t>”</w:t>
      </w:r>
      <w:r w:rsidRPr="000711D9">
        <w:rPr>
          <w:rFonts w:ascii="宋体" w:eastAsia="宋体" w:hAnsi="宋体"/>
        </w:rPr>
        <w:t>)变化。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(1)反射光线和入射光线</w:t>
      </w:r>
      <w:r w:rsidRPr="000711D9">
        <w:rPr>
          <w:rFonts w:ascii="宋体" w:eastAsia="宋体" w:hAnsi="宋体"/>
          <w:i/>
        </w:rPr>
        <w:t>　</w:t>
      </w:r>
      <w:r w:rsidRPr="000711D9">
        <w:rPr>
          <w:rFonts w:ascii="宋体" w:eastAsia="宋体" w:hAnsi="宋体"/>
        </w:rPr>
        <w:t>反射角和入射角</w:t>
      </w:r>
      <w:r w:rsidRPr="000711D9">
        <w:rPr>
          <w:rFonts w:ascii="宋体" w:eastAsia="宋体" w:hAnsi="宋体"/>
          <w:i/>
        </w:rPr>
        <w:t>　</w:t>
      </w:r>
      <w:r w:rsidRPr="000711D9">
        <w:rPr>
          <w:rFonts w:ascii="宋体" w:eastAsia="宋体" w:hAnsi="宋体"/>
        </w:rPr>
        <w:t>(2)不发生</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(1)为了更好地观察到反射光线和入射光线,实验中采用了白色硬纸板,光线在白色纸板上的轨迹就容易观察到了,也方便测量反射角和入射角的大小;(2)以法线</w:t>
      </w:r>
      <w:r w:rsidRPr="000711D9">
        <w:rPr>
          <w:rFonts w:ascii="宋体" w:eastAsia="宋体" w:hAnsi="宋体"/>
          <w:i/>
        </w:rPr>
        <w:t>ON</w:t>
      </w:r>
      <w:r w:rsidRPr="000711D9">
        <w:rPr>
          <w:rFonts w:ascii="宋体" w:eastAsia="宋体" w:hAnsi="宋体"/>
        </w:rPr>
        <w:t>为轴线,将白色硬纸板的</w:t>
      </w:r>
      <w:r w:rsidRPr="000711D9">
        <w:rPr>
          <w:rFonts w:ascii="宋体" w:eastAsia="宋体" w:hAnsi="宋体"/>
          <w:i/>
        </w:rPr>
        <w:t>B</w:t>
      </w:r>
      <w:r w:rsidRPr="000711D9">
        <w:rPr>
          <w:rFonts w:ascii="宋体" w:eastAsia="宋体" w:hAnsi="宋体"/>
        </w:rPr>
        <w:t>面绕法线</w:t>
      </w:r>
      <w:r w:rsidRPr="000711D9">
        <w:rPr>
          <w:rFonts w:ascii="宋体" w:eastAsia="宋体" w:hAnsi="宋体"/>
          <w:i/>
        </w:rPr>
        <w:t>ON</w:t>
      </w:r>
      <w:r w:rsidRPr="000711D9">
        <w:rPr>
          <w:rFonts w:ascii="宋体" w:eastAsia="宋体" w:hAnsi="宋体"/>
        </w:rPr>
        <w:t>向后旋转,此时反射光线的位置不发生变化,因为反射光线是由入射光线决定的。</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21</w:t>
      </w:r>
      <w:r w:rsidRPr="000711D9">
        <w:rPr>
          <w:rFonts w:ascii="宋体" w:eastAsia="宋体" w:hAnsi="宋体" w:cs="Times New Roman"/>
          <w:i/>
        </w:rPr>
        <w:t>.</w:t>
      </w:r>
      <w:r w:rsidRPr="000711D9">
        <w:rPr>
          <w:rFonts w:ascii="宋体" w:eastAsia="宋体" w:hAnsi="宋体"/>
        </w:rPr>
        <w:t>探究平面镜成像特点。</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7"/>
        <w:gridCol w:w="7239"/>
        <w:gridCol w:w="1326"/>
      </w:tblGrid>
      <w:tr w:rsidTr="00A8552C">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过程</w:t>
            </w:r>
          </w:p>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结论</w:t>
            </w:r>
          </w:p>
        </w:tc>
        <w:tc>
          <w:tcPr>
            <w:tcW w:w="0" w:type="auto"/>
            <w:shd w:val="clear" w:color="auto" w:fill="auto"/>
            <w:tcMar>
              <w:left w:w="60" w:type="dxa"/>
              <w:right w:w="6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cs="宋体" w:hint="eastAsia"/>
                <w:i/>
              </w:rPr>
              <w:t>①</w:t>
            </w:r>
            <w:r w:rsidRPr="000711D9">
              <w:rPr>
                <w:rFonts w:ascii="宋体" w:eastAsia="宋体" w:hAnsi="宋体"/>
              </w:rPr>
              <w:t>如图所示,点燃蜡烛A竖立在玻璃板前,再拿外形相同但未点燃的蜡烛B,在玻璃板后移动,使蜡烛B与A的像完全重合,记下A与B的位置,移动点燃的蜡烛A,重做实验。</w:t>
            </w:r>
          </w:p>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cs="宋体" w:hint="eastAsia"/>
              </w:rPr>
              <w:t>②</w:t>
            </w:r>
            <w:r w:rsidRPr="000711D9">
              <w:rPr>
                <w:rFonts w:ascii="宋体" w:eastAsia="宋体" w:hAnsi="宋体"/>
              </w:rPr>
              <w:t>用刻度尺测量像与物到镜面的距离,发现像与物到镜面的距离</w:t>
            </w:r>
            <w:r w:rsidRPr="000711D9">
              <w:rPr>
                <w:rFonts w:ascii="宋体" w:eastAsia="宋体" w:hAnsi="宋体"/>
                <w:color w:val="FF0000"/>
                <w:u w:val="single" w:color="000000"/>
              </w:rPr>
              <w:t>　　　　</w:t>
            </w:r>
            <w:r w:rsidRPr="000711D9">
              <w:rPr>
                <w:rFonts w:ascii="宋体" w:eastAsia="宋体" w:hAnsi="宋体"/>
              </w:rPr>
              <w:t>。 </w:t>
            </w:r>
          </w:p>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cs="宋体" w:hint="eastAsia"/>
              </w:rPr>
              <w:t>③</w:t>
            </w:r>
            <w:r w:rsidRPr="000711D9">
              <w:rPr>
                <w:rFonts w:ascii="宋体" w:eastAsia="宋体" w:hAnsi="宋体"/>
              </w:rPr>
              <w:t>移去蜡烛B,在其位置竖立一光屏,在玻璃板后侧观察光屏上</w:t>
            </w:r>
            <w:r w:rsidRPr="000711D9">
              <w:rPr>
                <w:rFonts w:ascii="宋体" w:eastAsia="宋体" w:hAnsi="宋体"/>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能</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不能</w:t>
            </w:r>
            <w:r w:rsidRPr="000711D9">
              <w:rPr>
                <w:rFonts w:ascii="宋体" w:eastAsia="宋体" w:hAnsi="宋体" w:cs="Times New Roman"/>
              </w:rPr>
              <w:t>”</w:t>
            </w:r>
            <w:r w:rsidRPr="000711D9">
              <w:rPr>
                <w:rFonts w:ascii="宋体" w:eastAsia="宋体" w:hAnsi="宋体"/>
              </w:rPr>
              <w:t>)承接蜡烛A的像。 </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noProof/>
              </w:rPr>
              <w:drawing>
                <wp:inline distT="0" distB="0" distL="0" distR="0">
                  <wp:extent cx="820800" cy="534960"/>
                  <wp:effectExtent l="0" t="0" r="0" b="0"/>
                  <wp:docPr id="203" name="17A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7493" name="Image0118.jpeg"/>
                          <pic:cNvPicPr/>
                        </pic:nvPicPr>
                        <pic:blipFill>
                          <a:blip xmlns:r="http://schemas.openxmlformats.org/officeDocument/2006/relationships" r:embed="rId26"/>
                          <a:stretch>
                            <a:fillRect/>
                          </a:stretch>
                        </pic:blipFill>
                        <pic:spPr>
                          <a:xfrm>
                            <a:off x="0" y="0"/>
                            <a:ext cx="820800" cy="534960"/>
                          </a:xfrm>
                          <a:prstGeom prst="rect">
                            <a:avLst/>
                          </a:prstGeom>
                        </pic:spPr>
                      </pic:pic>
                    </a:graphicData>
                  </a:graphic>
                </wp:inline>
              </w:drawing>
            </w:r>
          </w:p>
        </w:tc>
      </w:tr>
    </w:tbl>
    <w:p w:rsidR="00B02262" w:rsidRPr="000711D9" w:rsidP="00B02262">
      <w:pPr>
        <w:tabs>
          <w:tab w:val="left" w:pos="1871"/>
          <w:tab w:val="left" w:pos="3407"/>
          <w:tab w:val="left" w:pos="4949"/>
          <w:tab w:val="left" w:pos="6599"/>
        </w:tabs>
        <w:jc w:val="center"/>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w:p>
    <w:p w:rsidR="00B02262" w:rsidRPr="000711D9" w:rsidP="00B02262">
      <w:pPr>
        <w:tabs>
          <w:tab w:val="left" w:pos="1871"/>
          <w:tab w:val="left" w:pos="3407"/>
          <w:tab w:val="left" w:pos="4949"/>
          <w:tab w:val="left" w:pos="6599"/>
        </w:tabs>
        <w:jc w:val="right"/>
        <w:rPr>
          <w:rFonts w:ascii="宋体" w:eastAsia="宋体" w:hAnsi="宋体"/>
        </w:rPr>
      </w:pPr>
      <w:r w:rsidRPr="000711D9">
        <w:rPr>
          <w:rFonts w:ascii="宋体" w:eastAsia="宋体" w:hAnsi="宋体"/>
        </w:rPr>
        <w:t>续表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6"/>
        <w:gridCol w:w="7026"/>
        <w:gridCol w:w="1510"/>
      </w:tblGrid>
      <w:tr w:rsidTr="00A8552C">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方法</w:t>
            </w:r>
          </w:p>
        </w:tc>
        <w:tc>
          <w:tcPr>
            <w:tcW w:w="0" w:type="auto"/>
            <w:shd w:val="clear" w:color="auto" w:fill="auto"/>
            <w:tcMar>
              <w:left w:w="60" w:type="dxa"/>
              <w:right w:w="6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用外形相同的蜡烛B来确定蜡烛A成像的位置,运用了</w:t>
            </w:r>
            <w:r w:rsidRPr="000711D9">
              <w:rPr>
                <w:rFonts w:ascii="宋体" w:eastAsia="宋体" w:hAnsi="宋体"/>
                <w:i/>
                <w:color w:val="FF0000"/>
                <w:u w:val="single" w:color="000000"/>
              </w:rPr>
              <w:t>　　　　　　　　</w:t>
            </w:r>
            <w:r w:rsidRPr="000711D9">
              <w:rPr>
                <w:rFonts w:ascii="宋体" w:eastAsia="宋体" w:hAnsi="宋体"/>
              </w:rPr>
              <w:t>法。</w:t>
            </w:r>
            <w:r w:rsidRPr="000711D9">
              <w:rPr>
                <w:rFonts w:ascii="宋体" w:eastAsia="宋体" w:hAnsi="宋体" w:cs="Calibri"/>
              </w:rPr>
              <w:t> </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p>
        </w:tc>
      </w:tr>
      <w:tr w:rsidTr="00A8552C">
        <w:tblPrEx>
          <w:tblW w:w="4900" w:type="pct"/>
          <w:jc w:val="center"/>
          <w:tblLook w:val="04A0"/>
        </w:tblPrEx>
        <w:trPr>
          <w:jc w:val="center"/>
        </w:trPr>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问题</w:t>
            </w:r>
          </w:p>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讨论</w:t>
            </w:r>
          </w:p>
        </w:tc>
        <w:tc>
          <w:tcPr>
            <w:tcW w:w="0" w:type="auto"/>
            <w:shd w:val="clear" w:color="auto" w:fill="auto"/>
            <w:tcMar>
              <w:left w:w="60" w:type="dxa"/>
              <w:right w:w="6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若把上述实验中的玻璃板换成焦距为10cm的凸透镜,蜡烛A和凸透镜的位置如图所示,此时移动光屏可承接倒立、</w:t>
            </w:r>
            <w:r w:rsidRPr="000711D9">
              <w:rPr>
                <w:rFonts w:ascii="宋体" w:eastAsia="宋体" w:hAnsi="宋体"/>
                <w:i/>
                <w:color w:val="FF0000"/>
                <w:u w:val="single" w:color="000000"/>
              </w:rPr>
              <w:t>　　　　</w:t>
            </w:r>
            <w:r w:rsidRPr="000711D9">
              <w:rPr>
                <w:rFonts w:ascii="宋体" w:eastAsia="宋体" w:hAnsi="宋体"/>
              </w:rPr>
              <w:t>的实像。</w:t>
            </w:r>
            <w:r w:rsidRPr="000711D9">
              <w:rPr>
                <w:rFonts w:ascii="宋体" w:eastAsia="宋体" w:hAnsi="宋体" w:cs="Calibri"/>
              </w:rPr>
              <w:t> </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noProof/>
              </w:rPr>
              <w:drawing>
                <wp:inline distT="0" distB="0" distL="0" distR="0">
                  <wp:extent cx="937800" cy="322920"/>
                  <wp:effectExtent l="0" t="0" r="0" b="0"/>
                  <wp:docPr id="204" name="17A6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348840" name="Image0119.jpeg"/>
                          <pic:cNvPicPr/>
                        </pic:nvPicPr>
                        <pic:blipFill>
                          <a:blip xmlns:r="http://schemas.openxmlformats.org/officeDocument/2006/relationships" r:embed="rId27" cstate="print"/>
                          <a:stretch>
                            <a:fillRect/>
                          </a:stretch>
                        </pic:blipFill>
                        <pic:spPr>
                          <a:xfrm>
                            <a:off x="0" y="0"/>
                            <a:ext cx="937800" cy="322920"/>
                          </a:xfrm>
                          <a:prstGeom prst="rect">
                            <a:avLst/>
                          </a:prstGeom>
                        </pic:spPr>
                      </pic:pic>
                    </a:graphicData>
                  </a:graphic>
                </wp:inline>
              </w:drawing>
            </w:r>
          </w:p>
        </w:tc>
      </w:tr>
    </w:tbl>
    <w:p w:rsidR="00B02262" w:rsidRPr="000711D9" w:rsidP="00B02262">
      <w:pPr>
        <w:tabs>
          <w:tab w:val="left" w:pos="1871"/>
          <w:tab w:val="left" w:pos="3407"/>
          <w:tab w:val="left" w:pos="4949"/>
          <w:tab w:val="left" w:pos="6599"/>
        </w:tabs>
        <w:jc w:val="center"/>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相等</w:t>
      </w:r>
      <w:r w:rsidRPr="000711D9">
        <w:rPr>
          <w:rFonts w:ascii="宋体" w:eastAsia="宋体" w:hAnsi="宋体"/>
          <w:i/>
        </w:rPr>
        <w:t>　</w:t>
      </w:r>
      <w:r w:rsidRPr="000711D9">
        <w:rPr>
          <w:rFonts w:ascii="宋体" w:eastAsia="宋体" w:hAnsi="宋体"/>
        </w:rPr>
        <w:t>不能</w:t>
      </w:r>
      <w:r w:rsidRPr="000711D9">
        <w:rPr>
          <w:rFonts w:ascii="宋体" w:eastAsia="宋体" w:hAnsi="宋体"/>
          <w:i/>
        </w:rPr>
        <w:t>　</w:t>
      </w:r>
      <w:r w:rsidRPr="000711D9">
        <w:rPr>
          <w:rFonts w:ascii="宋体" w:eastAsia="宋体" w:hAnsi="宋体"/>
        </w:rPr>
        <w:t>等效替代</w:t>
      </w:r>
      <w:r w:rsidRPr="000711D9">
        <w:rPr>
          <w:rFonts w:ascii="宋体" w:eastAsia="宋体" w:hAnsi="宋体"/>
          <w:i/>
        </w:rPr>
        <w:t>　</w:t>
      </w:r>
      <w:r w:rsidRPr="000711D9">
        <w:rPr>
          <w:rFonts w:ascii="宋体" w:eastAsia="宋体" w:hAnsi="宋体"/>
        </w:rPr>
        <w:t>放大</w:t>
      </w:r>
    </w:p>
    <w:p w:rsidR="00B02262" w:rsidRPr="000711D9" w:rsidP="00B02262">
      <w:pPr>
        <w:tabs>
          <w:tab w:val="left" w:pos="1871"/>
          <w:tab w:val="left" w:pos="3407"/>
          <w:tab w:val="left" w:pos="4949"/>
          <w:tab w:val="left" w:pos="6599"/>
        </w:tabs>
        <w:jc w:val="center"/>
        <w:rPr>
          <w:rFonts w:ascii="宋体" w:eastAsia="宋体" w:hAnsi="宋体"/>
        </w:rPr>
      </w:pPr>
      <w:r w:rsidRPr="000711D9">
        <w:rPr>
          <w:rFonts w:ascii="宋体" w:eastAsia="宋体" w:hAnsi="宋体"/>
          <w:noProof/>
        </w:rPr>
        <w:drawing>
          <wp:inline distT="0" distB="0" distL="0" distR="0">
            <wp:extent cx="1028880" cy="951480"/>
            <wp:effectExtent l="0" t="0" r="0" b="0"/>
            <wp:docPr id="205" name="Q31.eps" descr="id:2147502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854990" name="Image0120.jpeg"/>
                    <pic:cNvPicPr/>
                  </pic:nvPicPr>
                  <pic:blipFill>
                    <a:blip xmlns:r="http://schemas.openxmlformats.org/officeDocument/2006/relationships" r:embed="rId28"/>
                    <a:stretch>
                      <a:fillRect/>
                    </a:stretch>
                  </pic:blipFill>
                  <pic:spPr>
                    <a:xfrm>
                      <a:off x="0" y="0"/>
                      <a:ext cx="1028880" cy="951480"/>
                    </a:xfrm>
                    <a:prstGeom prst="rect">
                      <a:avLst/>
                    </a:prstGeom>
                  </pic:spPr>
                </pic:pic>
              </a:graphicData>
            </a:graphic>
          </wp:inline>
        </w:drawing>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
        </w:rPr>
        <w:t>22</w:t>
      </w:r>
      <w:r w:rsidRPr="000711D9">
        <w:rPr>
          <w:rFonts w:ascii="宋体" w:eastAsia="宋体" w:hAnsi="宋体" w:cs="Times New Roman"/>
          <w:i/>
        </w:rPr>
        <w:t>.</w:t>
      </w:r>
      <w:r w:rsidRPr="000711D9">
        <w:rPr>
          <w:rFonts w:ascii="宋体" w:eastAsia="宋体" w:hAnsi="宋体"/>
        </w:rPr>
        <w:t>某同学在做探究光的折射特点实验,光从空气射入水中时的光路如图所示。实验中发现,入射光线、折射光线和法线在同一平面内,折射光线和入射光线分别位于法线的两侧。通过实验还得到如下数据:</w:t>
      </w:r>
    </w:p>
    <w:tbl>
      <w:tblPr>
        <w:tblW w:w="15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2"/>
        <w:gridCol w:w="306"/>
        <w:gridCol w:w="402"/>
        <w:gridCol w:w="594"/>
        <w:gridCol w:w="594"/>
        <w:gridCol w:w="606"/>
      </w:tblGrid>
      <w:tr w:rsidTr="00A8552C">
        <w:tblPrEx>
          <w:tblW w:w="15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入射角</w:t>
            </w:r>
            <w:r w:rsidRPr="000711D9">
              <w:rPr>
                <w:rFonts w:ascii="宋体" w:eastAsia="宋体" w:hAnsi="宋体" w:cs="Times New Roman"/>
                <w:i/>
              </w:rPr>
              <w:t>α</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0°</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15°</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30°</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45°</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60°</w:t>
            </w:r>
          </w:p>
        </w:tc>
      </w:tr>
      <w:tr w:rsidTr="00A8552C">
        <w:tblPrEx>
          <w:tblW w:w="1501" w:type="pct"/>
          <w:jc w:val="center"/>
          <w:tblLook w:val="04A0"/>
        </w:tblPrEx>
        <w:trPr>
          <w:jc w:val="center"/>
        </w:trPr>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反射角</w:t>
            </w:r>
            <w:r w:rsidRPr="000711D9">
              <w:rPr>
                <w:rFonts w:ascii="宋体" w:eastAsia="宋体" w:hAnsi="宋体" w:cs="Times New Roman"/>
                <w:i/>
              </w:rPr>
              <w:t>β</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0°</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15°</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30°</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45°</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60°</w:t>
            </w:r>
          </w:p>
        </w:tc>
      </w:tr>
      <w:tr w:rsidTr="00A8552C">
        <w:tblPrEx>
          <w:tblW w:w="1501" w:type="pct"/>
          <w:jc w:val="center"/>
          <w:tblLook w:val="04A0"/>
        </w:tblPrEx>
        <w:trPr>
          <w:jc w:val="center"/>
        </w:trPr>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折射角</w:t>
            </w:r>
            <w:r w:rsidRPr="000711D9">
              <w:rPr>
                <w:rFonts w:ascii="宋体" w:eastAsia="宋体" w:hAnsi="宋体" w:cs="Times New Roman"/>
                <w:i/>
              </w:rPr>
              <w:t>γ</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0°</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11°</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22</w:t>
            </w:r>
            <w:r w:rsidRPr="000711D9">
              <w:rPr>
                <w:rFonts w:ascii="宋体" w:eastAsia="宋体" w:hAnsi="宋体" w:cs="Times New Roman"/>
                <w:i/>
              </w:rPr>
              <w:t>.</w:t>
            </w:r>
            <w:r w:rsidRPr="000711D9">
              <w:rPr>
                <w:rFonts w:ascii="宋体" w:eastAsia="宋体" w:hAnsi="宋体"/>
              </w:rPr>
              <w:t>1°</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35</w:t>
            </w:r>
            <w:r w:rsidRPr="000711D9">
              <w:rPr>
                <w:rFonts w:ascii="宋体" w:eastAsia="宋体" w:hAnsi="宋体" w:cs="Times New Roman"/>
                <w:i/>
              </w:rPr>
              <w:t>.</w:t>
            </w:r>
            <w:r w:rsidRPr="000711D9">
              <w:rPr>
                <w:rFonts w:ascii="宋体" w:eastAsia="宋体" w:hAnsi="宋体"/>
              </w:rPr>
              <w:t>4°</w:t>
            </w:r>
          </w:p>
        </w:tc>
        <w:tc>
          <w:tcPr>
            <w:tcW w:w="0" w:type="auto"/>
            <w:shd w:val="clear" w:color="auto" w:fill="auto"/>
            <w:tcMar>
              <w:left w:w="0" w:type="dxa"/>
              <w:right w:w="0" w:type="dxa"/>
            </w:tcMar>
            <w:vAlign w:val="center"/>
          </w:tcPr>
          <w:p w:rsidR="00B02262" w:rsidRPr="000711D9" w:rsidP="00A8552C">
            <w:pPr>
              <w:tabs>
                <w:tab w:val="left" w:pos="1871"/>
                <w:tab w:val="left" w:pos="3407"/>
                <w:tab w:val="left" w:pos="4949"/>
                <w:tab w:val="left" w:pos="6599"/>
              </w:tabs>
              <w:rPr>
                <w:rFonts w:ascii="宋体" w:eastAsia="宋体" w:hAnsi="宋体"/>
              </w:rPr>
            </w:pPr>
            <w:r w:rsidRPr="000711D9">
              <w:rPr>
                <w:rFonts w:ascii="宋体" w:eastAsia="宋体" w:hAnsi="宋体"/>
              </w:rPr>
              <w:t>40</w:t>
            </w:r>
            <w:r w:rsidRPr="000711D9">
              <w:rPr>
                <w:rFonts w:ascii="宋体" w:eastAsia="宋体" w:hAnsi="宋体" w:cs="Times New Roman"/>
                <w:i/>
              </w:rPr>
              <w:t>.</w:t>
            </w:r>
            <w:r w:rsidRPr="000711D9">
              <w:rPr>
                <w:rFonts w:ascii="宋体" w:eastAsia="宋体" w:hAnsi="宋体"/>
              </w:rPr>
              <w:t>9°</w:t>
            </w:r>
          </w:p>
        </w:tc>
      </w:tr>
    </w:tbl>
    <w:p w:rsidR="00B02262" w:rsidRPr="000711D9" w:rsidP="00B02262">
      <w:pPr>
        <w:tabs>
          <w:tab w:val="left" w:pos="1871"/>
          <w:tab w:val="left" w:pos="3407"/>
          <w:tab w:val="left" w:pos="4949"/>
          <w:tab w:val="left" w:pos="6599"/>
        </w:tabs>
        <w:jc w:val="center"/>
        <w:rPr>
          <w:rFonts w:ascii="宋体" w:eastAsia="宋体" w:hAnsi="宋体"/>
        </w:rPr>
      </w:pP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(1)分析表中数据,可得出结论:</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cs="宋体" w:hint="eastAsia"/>
          <w:i/>
        </w:rPr>
        <w:t>①</w:t>
      </w:r>
      <w:r w:rsidRPr="000711D9">
        <w:rPr>
          <w:rFonts w:ascii="宋体" w:eastAsia="宋体" w:hAnsi="宋体"/>
        </w:rPr>
        <w:t>光从空气斜射到水面时,将同时发生</w:t>
      </w:r>
      <w:r w:rsidRPr="000711D9">
        <w:rPr>
          <w:rFonts w:ascii="宋体" w:eastAsia="宋体" w:hAnsi="宋体"/>
          <w:i/>
          <w:color w:val="FF0000"/>
          <w:u w:val="single" w:color="000000"/>
        </w:rPr>
        <w:t>　　　　</w:t>
      </w:r>
      <w:r w:rsidRPr="000711D9">
        <w:rPr>
          <w:rFonts w:ascii="宋体" w:eastAsia="宋体" w:hAnsi="宋体"/>
        </w:rPr>
        <w:t>和</w:t>
      </w:r>
      <w:r w:rsidRPr="000711D9">
        <w:rPr>
          <w:rFonts w:ascii="宋体" w:eastAsia="宋体" w:hAnsi="宋体"/>
          <w:i/>
          <w:color w:val="FF0000"/>
          <w:u w:val="single" w:color="000000"/>
        </w:rPr>
        <w:t>　　　　</w:t>
      </w:r>
      <w:r w:rsidRPr="000711D9">
        <w:rPr>
          <w:rFonts w:ascii="宋体" w:eastAsia="宋体" w:hAnsi="宋体"/>
        </w:rPr>
        <w:t>现象。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cs="宋体" w:hint="eastAsia"/>
          <w:i/>
        </w:rPr>
        <w:t>②</w:t>
      </w:r>
      <w:r w:rsidRPr="000711D9">
        <w:rPr>
          <w:rFonts w:ascii="宋体" w:eastAsia="宋体" w:hAnsi="宋体"/>
        </w:rPr>
        <w:t>光从空气斜射到水面时,折射角随入射角的变化关系是</w:t>
      </w:r>
      <w:r w:rsidRPr="000711D9">
        <w:rPr>
          <w:rFonts w:ascii="宋体" w:eastAsia="宋体" w:hAnsi="宋体"/>
          <w:i/>
          <w:color w:val="FF0000"/>
          <w:u w:val="single" w:color="000000"/>
        </w:rPr>
        <w:t>　</w:t>
      </w:r>
      <w:r w:rsidRPr="000711D9">
        <w:rPr>
          <w:rFonts w:ascii="宋体" w:eastAsia="宋体" w:hAnsi="宋体"/>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且折射角</w:t>
      </w:r>
      <w:r w:rsidRPr="000711D9">
        <w:rPr>
          <w:rFonts w:ascii="宋体" w:eastAsia="宋体" w:hAnsi="宋体"/>
          <w:i/>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大于</w:t>
      </w:r>
      <w:r w:rsidRPr="000711D9">
        <w:rPr>
          <w:rFonts w:ascii="宋体" w:eastAsia="宋体" w:hAnsi="宋体" w:cs="Times New Roman"/>
        </w:rPr>
        <w:t>”“</w:t>
      </w:r>
      <w:r w:rsidRPr="000711D9">
        <w:rPr>
          <w:rFonts w:ascii="宋体" w:eastAsia="宋体" w:hAnsi="宋体"/>
        </w:rPr>
        <w:t>等于</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小于</w:t>
      </w:r>
      <w:r w:rsidRPr="000711D9">
        <w:rPr>
          <w:rFonts w:ascii="宋体" w:eastAsia="宋体" w:hAnsi="宋体" w:cs="Times New Roman"/>
        </w:rPr>
        <w:t>”</w:t>
      </w:r>
      <w:r w:rsidRPr="000711D9">
        <w:rPr>
          <w:rFonts w:ascii="宋体" w:eastAsia="宋体" w:hAnsi="宋体"/>
        </w:rPr>
        <w:t>)入射角。当光从空气垂直射到水面时,折射角等于零。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该同学根据上述实验中的发现和结论</w:t>
      </w:r>
      <w:r w:rsidRPr="000711D9">
        <w:rPr>
          <w:rFonts w:ascii="宋体" w:eastAsia="宋体" w:hAnsi="宋体" w:cs="宋体" w:hint="eastAsia"/>
          <w:i/>
        </w:rPr>
        <w:t>②</w:t>
      </w:r>
      <w:r w:rsidRPr="000711D9">
        <w:rPr>
          <w:rFonts w:ascii="宋体" w:eastAsia="宋体" w:hAnsi="宋体"/>
        </w:rPr>
        <w:t>总结出了光的折射特点。</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(2)请你对该同学通过上述探究实验得出光的折射特点的过程作出评价。</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rPr>
        <w:t>是否存在不足?答:</w:t>
      </w:r>
      <w:r w:rsidRPr="000711D9">
        <w:rPr>
          <w:rFonts w:ascii="宋体" w:eastAsia="宋体" w:hAnsi="宋体"/>
          <w:i/>
          <w:color w:val="FF0000"/>
          <w:u w:val="single" w:color="000000"/>
        </w:rPr>
        <w:t>　　　</w:t>
      </w:r>
      <w:r w:rsidRPr="000711D9">
        <w:rPr>
          <w:rFonts w:ascii="宋体" w:eastAsia="宋体" w:hAnsi="宋体"/>
        </w:rPr>
        <w:t>(选填</w:t>
      </w:r>
      <w:r w:rsidRPr="000711D9">
        <w:rPr>
          <w:rFonts w:ascii="宋体" w:eastAsia="宋体" w:hAnsi="宋体" w:cs="Times New Roman"/>
        </w:rPr>
        <w:t>“</w:t>
      </w:r>
      <w:r w:rsidRPr="000711D9">
        <w:rPr>
          <w:rFonts w:ascii="宋体" w:eastAsia="宋体" w:hAnsi="宋体"/>
        </w:rPr>
        <w:t>是</w:t>
      </w:r>
      <w:r w:rsidRPr="000711D9">
        <w:rPr>
          <w:rFonts w:ascii="宋体" w:eastAsia="宋体" w:hAnsi="宋体" w:cs="Times New Roman"/>
        </w:rPr>
        <w:t>”</w:t>
      </w:r>
      <w:r w:rsidRPr="000711D9">
        <w:rPr>
          <w:rFonts w:ascii="宋体" w:eastAsia="宋体" w:hAnsi="宋体"/>
        </w:rPr>
        <w:t>或</w:t>
      </w:r>
      <w:r w:rsidRPr="000711D9">
        <w:rPr>
          <w:rFonts w:ascii="宋体" w:eastAsia="宋体" w:hAnsi="宋体" w:cs="Times New Roman"/>
        </w:rPr>
        <w:t>“</w:t>
      </w:r>
      <w:r w:rsidRPr="000711D9">
        <w:rPr>
          <w:rFonts w:ascii="宋体" w:eastAsia="宋体" w:hAnsi="宋体"/>
        </w:rPr>
        <w:t>否</w:t>
      </w:r>
      <w:r w:rsidRPr="000711D9">
        <w:rPr>
          <w:rFonts w:ascii="宋体" w:eastAsia="宋体" w:hAnsi="宋体" w:cs="Times New Roman"/>
        </w:rPr>
        <w:t>”</w:t>
      </w:r>
      <w:r w:rsidRPr="000711D9">
        <w:rPr>
          <w:rFonts w:ascii="宋体" w:eastAsia="宋体" w:hAnsi="宋体"/>
        </w:rPr>
        <w:t>);请简要说明理由:</w:t>
      </w:r>
      <w:r w:rsidRPr="000711D9">
        <w:rPr>
          <w:rFonts w:ascii="宋体" w:eastAsia="宋体" w:hAnsi="宋体"/>
          <w:i/>
          <w:color w:val="FF0000"/>
          <w:u w:val="single" w:color="000000"/>
        </w:rPr>
        <w:t>　 </w:t>
      </w:r>
    </w:p>
    <w:p w:rsidR="00B02262" w:rsidRPr="000711D9" w:rsidP="00B02262">
      <w:pPr>
        <w:tabs>
          <w:tab w:val="left" w:pos="1871"/>
          <w:tab w:val="left" w:pos="3407"/>
          <w:tab w:val="left" w:pos="4949"/>
          <w:tab w:val="left" w:pos="6599"/>
        </w:tabs>
        <w:jc w:val="right"/>
        <w:rPr>
          <w:rFonts w:ascii="宋体" w:eastAsia="宋体" w:hAnsi="宋体"/>
        </w:rPr>
      </w:pPr>
      <w:r w:rsidRPr="000711D9">
        <w:rPr>
          <w:rFonts w:ascii="宋体" w:eastAsia="宋体" w:hAnsi="宋体"/>
          <w:i/>
          <w:color w:val="FF0000"/>
          <w:u w:val="single" w:color="000000"/>
        </w:rPr>
        <w:t>　</w:t>
      </w:r>
      <w:r w:rsidRPr="000711D9">
        <w:rPr>
          <w:rFonts w:ascii="宋体" w:eastAsia="宋体" w:hAnsi="宋体"/>
        </w:rPr>
        <w:t>。 </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答案</w:t>
      </w:r>
      <w:r w:rsidRPr="000711D9">
        <w:rPr>
          <w:rFonts w:ascii="宋体" w:eastAsia="宋体" w:hAnsi="宋体"/>
        </w:rPr>
        <w:t>(1)折射</w:t>
      </w:r>
      <w:r w:rsidRPr="000711D9">
        <w:rPr>
          <w:rFonts w:ascii="宋体" w:eastAsia="宋体" w:hAnsi="宋体"/>
          <w:i/>
        </w:rPr>
        <w:t>　</w:t>
      </w:r>
      <w:r w:rsidRPr="000711D9">
        <w:rPr>
          <w:rFonts w:ascii="宋体" w:eastAsia="宋体" w:hAnsi="宋体"/>
        </w:rPr>
        <w:t>反射</w:t>
      </w:r>
      <w:r w:rsidRPr="000711D9">
        <w:rPr>
          <w:rFonts w:ascii="宋体" w:eastAsia="宋体" w:hAnsi="宋体"/>
          <w:i/>
        </w:rPr>
        <w:t>　</w:t>
      </w:r>
      <w:r w:rsidRPr="000711D9">
        <w:rPr>
          <w:rFonts w:ascii="宋体" w:eastAsia="宋体" w:hAnsi="宋体"/>
        </w:rPr>
        <w:t>折射角随入射角的增大而增大(或折射角随入射角的减小而减小)</w:t>
      </w:r>
      <w:r w:rsidRPr="000711D9">
        <w:rPr>
          <w:rFonts w:ascii="宋体" w:eastAsia="宋体" w:hAnsi="宋体"/>
          <w:i/>
        </w:rPr>
        <w:t>　</w:t>
      </w:r>
      <w:r w:rsidRPr="000711D9">
        <w:rPr>
          <w:rFonts w:ascii="宋体" w:eastAsia="宋体" w:hAnsi="宋体"/>
        </w:rPr>
        <w:t>小于</w:t>
      </w:r>
      <w:r w:rsidRPr="000711D9">
        <w:rPr>
          <w:rFonts w:ascii="宋体" w:eastAsia="宋体" w:hAnsi="宋体"/>
          <w:i/>
        </w:rPr>
        <w:t>　</w:t>
      </w:r>
      <w:r w:rsidRPr="000711D9">
        <w:rPr>
          <w:rFonts w:ascii="宋体" w:eastAsia="宋体" w:hAnsi="宋体"/>
        </w:rPr>
        <w:t>(2)是</w:t>
      </w:r>
      <w:r w:rsidRPr="000711D9">
        <w:rPr>
          <w:rFonts w:ascii="宋体" w:eastAsia="宋体" w:hAnsi="宋体"/>
          <w:i/>
        </w:rPr>
        <w:t>　</w:t>
      </w:r>
      <w:r w:rsidRPr="000711D9">
        <w:rPr>
          <w:rFonts w:ascii="宋体" w:eastAsia="宋体" w:hAnsi="宋体"/>
        </w:rPr>
        <w:t>探究过程不完整,还应该做其他多种透明介质之间的折射实验(回答合理均对)</w:t>
      </w:r>
    </w:p>
    <w:p w:rsidR="00B02262" w:rsidRPr="000711D9" w:rsidP="00B02262">
      <w:pPr>
        <w:tabs>
          <w:tab w:val="left" w:pos="1871"/>
          <w:tab w:val="left" w:pos="3407"/>
          <w:tab w:val="left" w:pos="4949"/>
          <w:tab w:val="left" w:pos="6599"/>
        </w:tabs>
        <w:rPr>
          <w:rFonts w:ascii="宋体" w:eastAsia="宋体" w:hAnsi="宋体"/>
        </w:rPr>
      </w:pPr>
      <w:r w:rsidRPr="000711D9">
        <w:rPr>
          <w:rFonts w:ascii="宋体" w:eastAsia="宋体" w:hAnsi="宋体"/>
          <w:bdr w:val="single" w:sz="4" w:space="0" w:color="000000"/>
          <w:shd w:val="solid" w:color="E1E1E1" w:fill="auto"/>
        </w:rPr>
        <w:t>解析</w:t>
      </w:r>
      <w:r w:rsidRPr="000711D9">
        <w:rPr>
          <w:rFonts w:ascii="宋体" w:eastAsia="宋体" w:hAnsi="宋体"/>
        </w:rPr>
        <w:t>(1)分析表中数据可知,当光从空气斜射到水面时,将同时发生反射和折射现象;当光从空气斜射到水面时,折射角随入射角的增大而增大,且折射角小于入射角;(2)由于该同学仅仅探究了空气射入水的折射实验,实验过程不完整,没有探究其他多种透明介质的折射实验,所以存在不足。</w:t>
      </w:r>
    </w:p>
    <w:p w:rsidR="006B61EF" w:rsidRPr="000711D9" w:rsidP="00BA529A">
      <w:pPr>
        <w:rPr>
          <w:rFonts w:ascii="宋体" w:eastAsia="宋体" w:hAnsi="宋体"/>
        </w:rPr>
      </w:pPr>
      <w:bookmarkStart w:id="0" w:name="_GoBack"/>
      <w:bookmarkEnd w:id="0"/>
    </w:p>
    <w:p w:rsidR="006B61EF" w:rsidRPr="000711D9" w:rsidP="002B00F0">
      <w:pPr>
        <w:rPr>
          <w:rFonts w:ascii="宋体" w:eastAsia="宋体" w:hAnsi="宋体"/>
        </w:rPr>
      </w:pPr>
    </w:p>
    <w:p w:rsidR="00677986" w:rsidRPr="000711D9" w:rsidP="00BA529A">
      <w:pPr>
        <w:rPr>
          <w:rFonts w:ascii="宋体" w:eastAsia="宋体" w:hAnsi="宋体"/>
        </w:rPr>
      </w:pPr>
    </w:p>
    <w:p w:rsidR="000711D9" w:rsidRPr="000711D9">
      <w:pPr>
        <w:rPr>
          <w:rFonts w:ascii="宋体" w:eastAsia="宋体" w:hAnsi="宋体"/>
        </w:rPr>
      </w:pPr>
    </w:p>
    <w:sectPr w:rsidSect="00850C6D">
      <w:footerReference w:type="even" r:id="rId29"/>
      <w:footerReference w:type="default" r:id="rId3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1EF"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B61EF" w:rsidP="006B61E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1EF"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11D9">
      <w:rPr>
        <w:rStyle w:val="PageNumber"/>
        <w:noProof/>
      </w:rPr>
      <w:t>10</w:t>
    </w:r>
    <w:r>
      <w:rPr>
        <w:rStyle w:val="PageNumber"/>
      </w:rPr>
      <w:fldChar w:fldCharType="end"/>
    </w:r>
  </w:p>
  <w:p w:rsidR="006B61EF" w:rsidP="006B61E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02262"/>
    <w:rsid w:val="0000142D"/>
    <w:rsid w:val="00011F08"/>
    <w:rsid w:val="00013FC7"/>
    <w:rsid w:val="00020117"/>
    <w:rsid w:val="00022310"/>
    <w:rsid w:val="00022559"/>
    <w:rsid w:val="0004143C"/>
    <w:rsid w:val="000502F7"/>
    <w:rsid w:val="00050583"/>
    <w:rsid w:val="00065AEE"/>
    <w:rsid w:val="00066DB3"/>
    <w:rsid w:val="000707D5"/>
    <w:rsid w:val="000711D9"/>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3FE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61EF"/>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262"/>
    <w:rsid w:val="00B029AA"/>
    <w:rsid w:val="00B04E05"/>
    <w:rsid w:val="00B0636E"/>
    <w:rsid w:val="00B4428E"/>
    <w:rsid w:val="00B53802"/>
    <w:rsid w:val="00B70860"/>
    <w:rsid w:val="00B854C7"/>
    <w:rsid w:val="00B9570F"/>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0E3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0BC7"/>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E8912-EFE7-4E6C-8B24-92A31E20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2019-03-09T06:57:00Z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